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1C94A" w14:textId="00F32B4E" w:rsidR="00A209EF" w:rsidRDefault="00A209EF" w:rsidP="002D0DFC">
      <w:pPr>
        <w:rPr>
          <w:lang w:eastAsia="sv-SE"/>
        </w:rPr>
      </w:pPr>
      <w:bookmarkStart w:id="0" w:name="_Toc532891696"/>
    </w:p>
    <w:p w14:paraId="4336C6BA" w14:textId="77777777" w:rsidR="00A209EF" w:rsidRDefault="00A209EF">
      <w:pPr>
        <w:rPr>
          <w:lang w:eastAsia="sv-SE"/>
        </w:rPr>
      </w:pPr>
    </w:p>
    <w:p w14:paraId="74C99619" w14:textId="77777777" w:rsidR="00A209EF" w:rsidRPr="00A209EF" w:rsidRDefault="00A209EF" w:rsidP="00A209EF">
      <w:pPr>
        <w:rPr>
          <w:lang w:eastAsia="sv-SE"/>
        </w:rPr>
      </w:pPr>
    </w:p>
    <w:p w14:paraId="5B021D0F" w14:textId="7B288BCA" w:rsidR="00A209EF" w:rsidRDefault="00A209EF">
      <w:pPr>
        <w:rPr>
          <w:lang w:eastAsia="sv-SE"/>
        </w:rPr>
      </w:pPr>
    </w:p>
    <w:p w14:paraId="5D87CCFA" w14:textId="3DCF71C1" w:rsidR="00A209EF" w:rsidRDefault="00A209EF">
      <w:pPr>
        <w:rPr>
          <w:lang w:eastAsia="sv-SE"/>
        </w:rPr>
      </w:pPr>
    </w:p>
    <w:p w14:paraId="5A4BD845" w14:textId="2AB4C322" w:rsidR="00A209EF" w:rsidRDefault="00A209EF">
      <w:pPr>
        <w:rPr>
          <w:lang w:eastAsia="sv-SE"/>
        </w:rPr>
      </w:pPr>
    </w:p>
    <w:p w14:paraId="73AEB0B0" w14:textId="0FBD38C4" w:rsidR="00A209EF" w:rsidRDefault="00A209EF">
      <w:pPr>
        <w:rPr>
          <w:lang w:eastAsia="sv-SE"/>
        </w:rPr>
      </w:pPr>
    </w:p>
    <w:p w14:paraId="69376F2C" w14:textId="0EB0DF20" w:rsidR="00A209EF" w:rsidRDefault="00A209EF">
      <w:pPr>
        <w:rPr>
          <w:lang w:eastAsia="sv-SE"/>
        </w:rPr>
      </w:pPr>
    </w:p>
    <w:p w14:paraId="326C96EF" w14:textId="0AE70D2B" w:rsidR="00A209EF" w:rsidRDefault="00A209EF">
      <w:pPr>
        <w:rPr>
          <w:lang w:eastAsia="sv-SE"/>
        </w:rPr>
      </w:pPr>
    </w:p>
    <w:p w14:paraId="5CF0E2E4" w14:textId="203D2E7B" w:rsidR="00A209EF" w:rsidRDefault="00A209EF">
      <w:pPr>
        <w:rPr>
          <w:lang w:eastAsia="sv-SE"/>
        </w:rPr>
      </w:pPr>
    </w:p>
    <w:p w14:paraId="662CDC81" w14:textId="62142710" w:rsidR="00A209EF" w:rsidRDefault="00A209EF">
      <w:pPr>
        <w:rPr>
          <w:lang w:eastAsia="sv-SE"/>
        </w:rPr>
      </w:pPr>
    </w:p>
    <w:p w14:paraId="3A2B87B9" w14:textId="3302A82A" w:rsidR="00A209EF" w:rsidRDefault="00A209EF">
      <w:pPr>
        <w:rPr>
          <w:lang w:eastAsia="sv-SE"/>
        </w:rPr>
      </w:pPr>
    </w:p>
    <w:p w14:paraId="07FA1293" w14:textId="77777777" w:rsidR="00A209EF" w:rsidRDefault="00A209EF">
      <w:pPr>
        <w:rPr>
          <w:lang w:eastAsia="sv-SE"/>
        </w:rPr>
      </w:pPr>
    </w:p>
    <w:p w14:paraId="1AC0ED8C" w14:textId="77777777" w:rsidR="00D73241" w:rsidRDefault="00D73241" w:rsidP="00D338A3">
      <w:pPr>
        <w:pStyle w:val="Rubrik"/>
      </w:pPr>
    </w:p>
    <w:p w14:paraId="3C771F11" w14:textId="77777777" w:rsidR="00D73241" w:rsidRDefault="00D73241" w:rsidP="00D338A3">
      <w:pPr>
        <w:pStyle w:val="Rubrik"/>
      </w:pPr>
    </w:p>
    <w:p w14:paraId="124BA7CE" w14:textId="7665DA5D" w:rsidR="00A209EF" w:rsidRDefault="00A209EF" w:rsidP="00D338A3">
      <w:pPr>
        <w:pStyle w:val="Rubrik"/>
      </w:pPr>
      <w:r w:rsidRPr="00A209EF">
        <w:t xml:space="preserve">Delegeringsordning för tekniska nämnden i Vellinge kommun </w:t>
      </w:r>
    </w:p>
    <w:p w14:paraId="54C33DE6" w14:textId="5BF2F270" w:rsidR="00A209EF" w:rsidRPr="00A209EF" w:rsidRDefault="00A209EF" w:rsidP="00A209EF">
      <w:pPr>
        <w:pStyle w:val="Brdtext"/>
        <w:rPr>
          <w:b/>
          <w:bCs/>
          <w:lang w:eastAsia="sv-SE"/>
        </w:rPr>
      </w:pPr>
      <w:r w:rsidRPr="00A209EF">
        <w:rPr>
          <w:b/>
          <w:bCs/>
        </w:rPr>
        <w:t>Antagen av tekniska nämnden 2022-03-22 § 15</w:t>
      </w:r>
    </w:p>
    <w:p w14:paraId="4228FE3A" w14:textId="48D8984F" w:rsidR="00A209EF" w:rsidRDefault="00A209EF">
      <w:pPr>
        <w:rPr>
          <w:lang w:eastAsia="sv-SE"/>
        </w:rPr>
      </w:pPr>
      <w:r w:rsidRPr="00A209EF">
        <w:rPr>
          <w:lang w:eastAsia="sv-SE"/>
        </w:rPr>
        <w:br w:type="page"/>
      </w:r>
    </w:p>
    <w:p w14:paraId="103ECD2B" w14:textId="48D8984F" w:rsidR="008A6444" w:rsidRPr="006C5198" w:rsidRDefault="008A6444" w:rsidP="006C5198">
      <w:pPr>
        <w:spacing w:after="0"/>
        <w:ind w:left="284" w:right="535"/>
        <w:rPr>
          <w:lang w:eastAsia="sv-SE"/>
        </w:rPr>
      </w:pPr>
      <w:r w:rsidRPr="008A6444">
        <w:rPr>
          <w:rFonts w:ascii="Arial" w:eastAsia="Times New Roman" w:hAnsi="Arial" w:cs="Arial"/>
          <w:sz w:val="30"/>
          <w:lang w:eastAsia="sv-SE"/>
        </w:rPr>
        <w:lastRenderedPageBreak/>
        <w:t>Allmänt om beslut med stöd av delegeringsbestämmelser i Vellinge kommun</w:t>
      </w:r>
      <w:bookmarkEnd w:id="0"/>
    </w:p>
    <w:p w14:paraId="54519E3F" w14:textId="77777777" w:rsidR="008A6444" w:rsidRPr="008A6444" w:rsidRDefault="008A6444" w:rsidP="00A30FFB">
      <w:pPr>
        <w:keepNext/>
        <w:spacing w:before="480" w:after="120" w:line="260" w:lineRule="atLeast"/>
        <w:ind w:left="284" w:right="535"/>
        <w:outlineLvl w:val="1"/>
        <w:rPr>
          <w:rFonts w:ascii="Arial" w:eastAsia="Times New Roman" w:hAnsi="Arial" w:cs="Arial"/>
          <w:b/>
          <w:bCs/>
          <w:szCs w:val="26"/>
          <w:lang w:eastAsia="sv-SE"/>
        </w:rPr>
      </w:pPr>
      <w:bookmarkStart w:id="1" w:name="_Toc532891697"/>
      <w:r w:rsidRPr="008A6444">
        <w:rPr>
          <w:rFonts w:ascii="Arial" w:eastAsia="Times New Roman" w:hAnsi="Arial" w:cs="Arial"/>
          <w:b/>
          <w:bCs/>
          <w:szCs w:val="26"/>
          <w:lang w:eastAsia="sv-SE"/>
        </w:rPr>
        <w:t>Innebörd</w:t>
      </w:r>
      <w:bookmarkEnd w:id="1"/>
    </w:p>
    <w:p w14:paraId="5A30B67E" w14:textId="44DF5A5D" w:rsidR="008A6444" w:rsidRPr="008A6444" w:rsidRDefault="008A6444" w:rsidP="00365C9C">
      <w:pPr>
        <w:spacing w:after="0" w:line="260" w:lineRule="atLeast"/>
        <w:ind w:left="284" w:right="565"/>
        <w:rPr>
          <w:rFonts w:ascii="Times New Roman" w:eastAsia="Times New Roman" w:hAnsi="Times New Roman" w:cs="Times New Roman"/>
          <w:lang w:eastAsia="sv-SE"/>
        </w:rPr>
      </w:pPr>
      <w:r w:rsidRPr="008A6444">
        <w:rPr>
          <w:rFonts w:ascii="Times New Roman" w:eastAsia="Times New Roman" w:hAnsi="Times New Roman" w:cs="Times New Roman"/>
          <w:lang w:eastAsia="sv-SE"/>
        </w:rPr>
        <w:t xml:space="preserve">Genom att delegera beslutanderätten kan nämnden eller styrelsen avlasta de förtroendevalda i rutinärenden och skapa utrymme för en mer omfattande politisk behandling av betydelsefulla och principiella ärenden. Delegeringen möjliggör också att den politiska uppmärksamheten kan inriktas </w:t>
      </w:r>
      <w:r w:rsidR="00CC54BD">
        <w:rPr>
          <w:rFonts w:ascii="Times New Roman" w:eastAsia="Times New Roman" w:hAnsi="Times New Roman" w:cs="Times New Roman"/>
          <w:lang w:eastAsia="sv-SE"/>
        </w:rPr>
        <w:t>mot</w:t>
      </w:r>
      <w:r w:rsidRPr="008A6444">
        <w:rPr>
          <w:rFonts w:ascii="Times New Roman" w:eastAsia="Times New Roman" w:hAnsi="Times New Roman" w:cs="Times New Roman"/>
          <w:lang w:eastAsia="sv-SE"/>
        </w:rPr>
        <w:t xml:space="preserve"> medborgardialog, målformulering, planering, uppföljning och kontroll. Delegeringen ger också en effektivare och snabbare förvaltning och verksamhet genom kortade beslutsvägar och förenklad handläggning. </w:t>
      </w:r>
    </w:p>
    <w:p w14:paraId="19D5F749"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p>
    <w:p w14:paraId="407C7A7F"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r w:rsidRPr="008A6444">
        <w:rPr>
          <w:rFonts w:ascii="Times New Roman" w:eastAsia="Times New Roman" w:hAnsi="Times New Roman" w:cs="Times New Roman"/>
          <w:lang w:eastAsia="sv-SE"/>
        </w:rPr>
        <w:t>Att fatta beslut med stöd av delegeringsbestämmelser innebär att besluta på nämndens eller styrelsens vägnar. Ärendet är därmed avgjort och kan endast ändras av högre instans efter överklagande i lagstadgad ordning. Överordnad eller nämnd kan alltså inte ändra delegerat beslut som fattats av delegat. Rätten för viss befattning att fatta beslut med stöd av delegeringsbestämmelser omfattar även förordnad vikarie.  Har vikarie inte förordnats och kan beslutet inte utan olägenheter avvaktas har närmast överordnad rätt att fatta beslutet i stället för ordinarie delegat.</w:t>
      </w:r>
    </w:p>
    <w:p w14:paraId="02741EDA" w14:textId="77777777" w:rsidR="008A6444" w:rsidRPr="008A6444" w:rsidRDefault="008A6444" w:rsidP="00A30FFB">
      <w:pPr>
        <w:keepNext/>
        <w:spacing w:before="480" w:after="120" w:line="260" w:lineRule="atLeast"/>
        <w:ind w:left="284" w:right="535"/>
        <w:outlineLvl w:val="1"/>
        <w:rPr>
          <w:rFonts w:ascii="Arial" w:eastAsia="Times New Roman" w:hAnsi="Arial" w:cs="Arial"/>
          <w:b/>
          <w:bCs/>
          <w:szCs w:val="26"/>
          <w:lang w:eastAsia="sv-SE"/>
        </w:rPr>
      </w:pPr>
      <w:bookmarkStart w:id="2" w:name="_Toc532891698"/>
      <w:r w:rsidRPr="008A6444">
        <w:rPr>
          <w:rFonts w:ascii="Arial" w:eastAsia="Times New Roman" w:hAnsi="Arial" w:cs="Arial"/>
          <w:b/>
          <w:bCs/>
          <w:szCs w:val="26"/>
          <w:lang w:eastAsia="sv-SE"/>
        </w:rPr>
        <w:t>Anmälan</w:t>
      </w:r>
      <w:bookmarkEnd w:id="2"/>
    </w:p>
    <w:p w14:paraId="3BD033F6" w14:textId="14D8547D" w:rsidR="008A6444" w:rsidRPr="008A6444" w:rsidRDefault="008A6444" w:rsidP="00A30FFB">
      <w:pPr>
        <w:spacing w:after="0" w:line="260" w:lineRule="atLeast"/>
        <w:ind w:left="284" w:right="535"/>
        <w:rPr>
          <w:rFonts w:ascii="Times New Roman" w:eastAsia="Times New Roman" w:hAnsi="Times New Roman" w:cs="Times New Roman"/>
          <w:lang w:eastAsia="sv-SE"/>
        </w:rPr>
      </w:pPr>
      <w:r w:rsidRPr="008A6444">
        <w:rPr>
          <w:rFonts w:ascii="Times New Roman" w:eastAsia="Times New Roman" w:hAnsi="Times New Roman" w:cs="Times New Roman"/>
          <w:lang w:eastAsia="sv-SE"/>
        </w:rPr>
        <w:t xml:space="preserve">Enligt </w:t>
      </w:r>
      <w:r w:rsidR="00983701">
        <w:rPr>
          <w:rFonts w:ascii="Times New Roman" w:eastAsia="Times New Roman" w:hAnsi="Times New Roman" w:cs="Times New Roman"/>
          <w:lang w:eastAsia="sv-SE"/>
        </w:rPr>
        <w:t>KL</w:t>
      </w:r>
      <w:r w:rsidRPr="008A6444">
        <w:rPr>
          <w:rFonts w:ascii="Times New Roman" w:eastAsia="Times New Roman" w:hAnsi="Times New Roman" w:cs="Times New Roman"/>
          <w:lang w:eastAsia="sv-SE"/>
        </w:rPr>
        <w:t xml:space="preserve"> ska beslut som fattas med stöd av delegeringsbestämmelser alltid anmälas till den nämnd eller styrelse som delegerat beslutanderätten. Anmälan har registrerings-, informations- och kontrollsyfte.  Genom anmälan i nämndens eller styrelsens protokoll kan tidsfristen för överklagande genom laglighetsprövning börja löpa.</w:t>
      </w:r>
      <w:r w:rsidR="00A30FFB">
        <w:rPr>
          <w:rFonts w:ascii="Times New Roman" w:eastAsia="Times New Roman" w:hAnsi="Times New Roman" w:cs="Times New Roman"/>
          <w:lang w:eastAsia="sv-SE"/>
        </w:rPr>
        <w:t xml:space="preserve"> </w:t>
      </w:r>
      <w:r w:rsidRPr="008A6444">
        <w:rPr>
          <w:rFonts w:ascii="Times New Roman" w:eastAsia="Times New Roman" w:hAnsi="Times New Roman" w:cs="Times New Roman"/>
          <w:lang w:eastAsia="sv-SE"/>
        </w:rPr>
        <w:t>Utgångspunkt är dagen då bevis om protokollets justering anslogs på kommunens digitala anslagstavla.</w:t>
      </w:r>
    </w:p>
    <w:p w14:paraId="3D664900" w14:textId="77777777" w:rsidR="008A6444" w:rsidRPr="008A6444" w:rsidRDefault="008A6444" w:rsidP="00A30FFB">
      <w:pPr>
        <w:keepNext/>
        <w:spacing w:before="480" w:after="120" w:line="260" w:lineRule="atLeast"/>
        <w:ind w:left="284" w:right="535"/>
        <w:outlineLvl w:val="1"/>
        <w:rPr>
          <w:rFonts w:ascii="Arial" w:eastAsia="Times New Roman" w:hAnsi="Arial" w:cs="Arial"/>
          <w:b/>
          <w:bCs/>
          <w:szCs w:val="26"/>
          <w:lang w:eastAsia="sv-SE"/>
        </w:rPr>
      </w:pPr>
      <w:bookmarkStart w:id="3" w:name="_Toc532891699"/>
      <w:r w:rsidRPr="008A6444">
        <w:rPr>
          <w:rFonts w:ascii="Arial" w:eastAsia="Times New Roman" w:hAnsi="Arial" w:cs="Arial"/>
          <w:b/>
          <w:bCs/>
          <w:szCs w:val="26"/>
          <w:lang w:eastAsia="sv-SE"/>
        </w:rPr>
        <w:t>Återkallande</w:t>
      </w:r>
      <w:bookmarkEnd w:id="3"/>
    </w:p>
    <w:p w14:paraId="180B4D4F" w14:textId="71D9EEA6" w:rsidR="008A6444" w:rsidRPr="008A6444" w:rsidRDefault="008A6444" w:rsidP="00A30FFB">
      <w:pPr>
        <w:spacing w:after="0" w:line="260" w:lineRule="atLeast"/>
        <w:ind w:left="284" w:right="535"/>
        <w:rPr>
          <w:rFonts w:ascii="Times New Roman" w:eastAsia="Times New Roman" w:hAnsi="Times New Roman" w:cs="Times New Roman"/>
          <w:lang w:eastAsia="sv-SE"/>
        </w:rPr>
      </w:pPr>
      <w:r w:rsidRPr="008A6444">
        <w:rPr>
          <w:rFonts w:ascii="Times New Roman" w:eastAsia="Times New Roman" w:hAnsi="Times New Roman" w:cs="Times New Roman"/>
          <w:lang w:eastAsia="sv-SE"/>
        </w:rPr>
        <w:t xml:space="preserve">Nämnden eller styrelsen kan när som helst återkalla lämnad delegering. Den kan också välja att ta beslut i ett ärende trots att beslutanderätten är delegerad, men kan i princip inte ändra ett beslut som är taget med stöd av delegering. Likaså kan en delegat alltid föra tillbaka ett ärende till nämnden eller styrelsen för beslut. Delegaten ska alltid föra tillbaka ärendet till nämnden eller styrelsen om ärendet är av principiell betydelse eller om andra skäl motiverar att ärendet ska förbehållas </w:t>
      </w:r>
      <w:r w:rsidR="008208EC">
        <w:rPr>
          <w:rFonts w:ascii="Times New Roman" w:eastAsia="Times New Roman" w:hAnsi="Times New Roman" w:cs="Times New Roman"/>
          <w:lang w:eastAsia="sv-SE"/>
        </w:rPr>
        <w:t>nämnd eller styrelse.</w:t>
      </w:r>
    </w:p>
    <w:p w14:paraId="04A18E0B" w14:textId="77777777" w:rsidR="008A6444" w:rsidRPr="008A6444" w:rsidRDefault="008A6444" w:rsidP="00A30FFB">
      <w:pPr>
        <w:keepNext/>
        <w:spacing w:before="480" w:after="120" w:line="260" w:lineRule="atLeast"/>
        <w:ind w:left="284" w:right="535"/>
        <w:outlineLvl w:val="1"/>
        <w:rPr>
          <w:rFonts w:ascii="Arial" w:eastAsia="Times New Roman" w:hAnsi="Arial" w:cs="Arial"/>
          <w:b/>
          <w:bCs/>
          <w:szCs w:val="26"/>
          <w:lang w:eastAsia="sv-SE"/>
        </w:rPr>
      </w:pPr>
      <w:bookmarkStart w:id="4" w:name="_Toc532891700"/>
      <w:r w:rsidRPr="008A6444">
        <w:rPr>
          <w:rFonts w:ascii="Arial" w:eastAsia="Times New Roman" w:hAnsi="Arial" w:cs="Arial"/>
          <w:b/>
          <w:bCs/>
          <w:szCs w:val="26"/>
          <w:lang w:eastAsia="sv-SE"/>
        </w:rPr>
        <w:t>Vidaredelegering</w:t>
      </w:r>
      <w:bookmarkEnd w:id="4"/>
    </w:p>
    <w:p w14:paraId="342060E2" w14:textId="40EB5885" w:rsidR="008A6444" w:rsidRPr="000C3E2B" w:rsidRDefault="008A6444" w:rsidP="001F5A02">
      <w:pPr>
        <w:spacing w:after="0" w:line="260" w:lineRule="atLeast"/>
        <w:ind w:left="284" w:right="565"/>
        <w:rPr>
          <w:rFonts w:ascii="Times New Roman" w:eastAsia="Times New Roman" w:hAnsi="Times New Roman" w:cs="Times New Roman"/>
          <w:lang w:eastAsia="sv-SE"/>
        </w:rPr>
      </w:pPr>
      <w:r w:rsidRPr="000C3E2B">
        <w:rPr>
          <w:rFonts w:ascii="Times New Roman" w:eastAsia="Times New Roman" w:hAnsi="Times New Roman" w:cs="Times New Roman"/>
          <w:lang w:eastAsia="sv-SE"/>
        </w:rPr>
        <w:t xml:space="preserve">Om den tjänsteman som har vidaredelegeringen är förhindrad att fatta beslut ska </w:t>
      </w:r>
      <w:r w:rsidR="00357EBC" w:rsidRPr="000C3E2B">
        <w:rPr>
          <w:rFonts w:ascii="Times New Roman" w:eastAsia="Times New Roman" w:hAnsi="Times New Roman" w:cs="Times New Roman"/>
          <w:lang w:eastAsia="sv-SE"/>
        </w:rPr>
        <w:t xml:space="preserve">tekniska chefen </w:t>
      </w:r>
      <w:r w:rsidRPr="000C3E2B">
        <w:rPr>
          <w:rFonts w:ascii="Times New Roman" w:eastAsia="Times New Roman" w:hAnsi="Times New Roman" w:cs="Times New Roman"/>
          <w:lang w:eastAsia="sv-SE"/>
        </w:rPr>
        <w:t>göra det i dess ställe. Om det endast är</w:t>
      </w:r>
      <w:r w:rsidR="00D9388C" w:rsidRPr="000C3E2B">
        <w:rPr>
          <w:rFonts w:ascii="Times New Roman" w:eastAsia="Times New Roman" w:hAnsi="Times New Roman" w:cs="Times New Roman"/>
          <w:lang w:eastAsia="sv-SE"/>
        </w:rPr>
        <w:t xml:space="preserve"> </w:t>
      </w:r>
      <w:r w:rsidR="00357EBC" w:rsidRPr="000C3E2B">
        <w:rPr>
          <w:rFonts w:ascii="Times New Roman" w:eastAsia="Times New Roman" w:hAnsi="Times New Roman" w:cs="Times New Roman"/>
          <w:lang w:eastAsia="sv-SE"/>
        </w:rPr>
        <w:t>tekniska chefen</w:t>
      </w:r>
      <w:r w:rsidRPr="000C3E2B">
        <w:rPr>
          <w:rFonts w:ascii="Times New Roman" w:eastAsia="Times New Roman" w:hAnsi="Times New Roman" w:cs="Times New Roman"/>
          <w:lang w:eastAsia="sv-SE"/>
        </w:rPr>
        <w:t xml:space="preserve"> som har delegeringen och är förhindrad att fatta beslut ska nämndens ordförande göra det i dess ställe.</w:t>
      </w:r>
    </w:p>
    <w:p w14:paraId="59317E04" w14:textId="0A355C23" w:rsidR="008A6444" w:rsidRPr="008A6444" w:rsidRDefault="008A6444" w:rsidP="00125CA0">
      <w:pPr>
        <w:keepNext/>
        <w:tabs>
          <w:tab w:val="right" w:pos="8535"/>
        </w:tabs>
        <w:spacing w:before="480" w:after="120" w:line="260" w:lineRule="atLeast"/>
        <w:ind w:left="284" w:right="535"/>
        <w:outlineLvl w:val="1"/>
        <w:rPr>
          <w:rFonts w:ascii="Arial" w:eastAsia="Times New Roman" w:hAnsi="Arial" w:cs="Arial"/>
          <w:b/>
          <w:bCs/>
          <w:szCs w:val="26"/>
          <w:lang w:eastAsia="sv-SE"/>
        </w:rPr>
      </w:pPr>
      <w:bookmarkStart w:id="5" w:name="_Toc532891701"/>
      <w:r w:rsidRPr="008A6444">
        <w:rPr>
          <w:rFonts w:ascii="Arial" w:eastAsia="Times New Roman" w:hAnsi="Arial" w:cs="Arial"/>
          <w:b/>
          <w:bCs/>
          <w:szCs w:val="26"/>
          <w:lang w:eastAsia="sv-SE"/>
        </w:rPr>
        <w:lastRenderedPageBreak/>
        <w:t>Samråd</w:t>
      </w:r>
      <w:bookmarkEnd w:id="5"/>
      <w:r w:rsidR="00125CA0">
        <w:rPr>
          <w:rFonts w:ascii="Arial" w:eastAsia="Times New Roman" w:hAnsi="Arial" w:cs="Arial"/>
          <w:b/>
          <w:bCs/>
          <w:szCs w:val="26"/>
          <w:lang w:eastAsia="sv-SE"/>
        </w:rPr>
        <w:tab/>
      </w:r>
    </w:p>
    <w:p w14:paraId="5ABC36F8"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r w:rsidRPr="008A6444">
        <w:rPr>
          <w:rFonts w:ascii="Times New Roman" w:eastAsia="Times New Roman" w:hAnsi="Times New Roman" w:cs="Times New Roman"/>
          <w:lang w:eastAsia="sv-SE"/>
        </w:rPr>
        <w:t xml:space="preserve">Om samråd anges som villkor för beslutanderätt ska resultatet av samrådet dokumenteras som tjänsteanteckning i ärendehanteringssystemet. Har samråd inte ägt rum, eller inte dokumenterats, får beslut inte fattas. </w:t>
      </w:r>
    </w:p>
    <w:p w14:paraId="0195A7EE" w14:textId="77777777" w:rsidR="008A6444" w:rsidRPr="008A6444" w:rsidRDefault="008A6444" w:rsidP="00A30FFB">
      <w:pPr>
        <w:keepNext/>
        <w:spacing w:before="480" w:after="120" w:line="260" w:lineRule="atLeast"/>
        <w:ind w:left="284" w:right="535"/>
        <w:outlineLvl w:val="1"/>
        <w:rPr>
          <w:rFonts w:ascii="Arial" w:eastAsia="Times New Roman" w:hAnsi="Arial" w:cs="Arial"/>
          <w:b/>
          <w:bCs/>
          <w:szCs w:val="26"/>
          <w:lang w:eastAsia="sv-SE"/>
        </w:rPr>
      </w:pPr>
      <w:bookmarkStart w:id="6" w:name="_Toc532891702"/>
      <w:r w:rsidRPr="008A6444">
        <w:rPr>
          <w:rFonts w:ascii="Arial" w:eastAsia="Times New Roman" w:hAnsi="Arial" w:cs="Arial"/>
          <w:b/>
          <w:bCs/>
          <w:szCs w:val="26"/>
          <w:lang w:eastAsia="sv-SE"/>
        </w:rPr>
        <w:t>Förbud mot delegering</w:t>
      </w:r>
      <w:bookmarkEnd w:id="6"/>
    </w:p>
    <w:p w14:paraId="65581526"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r w:rsidRPr="008A6444">
        <w:rPr>
          <w:rFonts w:ascii="Times New Roman" w:eastAsia="Times New Roman" w:hAnsi="Times New Roman" w:cs="Times New Roman"/>
          <w:lang w:eastAsia="sv-SE"/>
        </w:rPr>
        <w:t>I principiella ärenden får beslutanderätten inte delegeras, nämligen:</w:t>
      </w:r>
    </w:p>
    <w:p w14:paraId="7F303BC7"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p>
    <w:p w14:paraId="5DC77A15" w14:textId="77777777" w:rsidR="00C612BB" w:rsidRDefault="008A6444" w:rsidP="00C612BB">
      <w:pPr>
        <w:pStyle w:val="Liststycke"/>
        <w:numPr>
          <w:ilvl w:val="0"/>
          <w:numId w:val="22"/>
        </w:numPr>
        <w:spacing w:after="0" w:line="260" w:lineRule="atLeast"/>
        <w:ind w:right="535"/>
        <w:rPr>
          <w:rFonts w:ascii="Times New Roman" w:eastAsia="Times New Roman" w:hAnsi="Times New Roman" w:cs="Arial"/>
          <w:lang w:eastAsia="sv-SE"/>
        </w:rPr>
      </w:pPr>
      <w:r w:rsidRPr="00C612BB">
        <w:rPr>
          <w:rFonts w:ascii="Times New Roman" w:eastAsia="Times New Roman" w:hAnsi="Times New Roman" w:cs="Arial"/>
          <w:lang w:eastAsia="sv-SE"/>
        </w:rPr>
        <w:t xml:space="preserve">ärenden som avser verksamhetens mål, inriktning, omfattning eller kvalitet, </w:t>
      </w:r>
    </w:p>
    <w:p w14:paraId="40FD46CC" w14:textId="77777777" w:rsidR="00C612BB" w:rsidRDefault="008A6444" w:rsidP="00C612BB">
      <w:pPr>
        <w:pStyle w:val="Liststycke"/>
        <w:numPr>
          <w:ilvl w:val="0"/>
          <w:numId w:val="22"/>
        </w:numPr>
        <w:spacing w:after="0" w:line="260" w:lineRule="atLeast"/>
        <w:ind w:right="535"/>
        <w:rPr>
          <w:rFonts w:ascii="Times New Roman" w:eastAsia="Times New Roman" w:hAnsi="Times New Roman" w:cs="Arial"/>
          <w:lang w:eastAsia="sv-SE"/>
        </w:rPr>
      </w:pPr>
      <w:r w:rsidRPr="00C612BB">
        <w:rPr>
          <w:rFonts w:ascii="Times New Roman" w:eastAsia="Times New Roman" w:hAnsi="Times New Roman" w:cs="Arial"/>
          <w:lang w:eastAsia="sv-SE"/>
        </w:rPr>
        <w:t xml:space="preserve">framställningar eller yttranden till fullmäktige liksom yttranden med anledning av att beslut av nämnden i dess helhet eller av fullmäktige har överklagats, </w:t>
      </w:r>
    </w:p>
    <w:p w14:paraId="19169357" w14:textId="77777777" w:rsidR="00C612BB" w:rsidRDefault="008A6444" w:rsidP="00C612BB">
      <w:pPr>
        <w:pStyle w:val="Liststycke"/>
        <w:numPr>
          <w:ilvl w:val="0"/>
          <w:numId w:val="22"/>
        </w:numPr>
        <w:spacing w:after="0" w:line="260" w:lineRule="atLeast"/>
        <w:ind w:right="535"/>
        <w:rPr>
          <w:rFonts w:ascii="Times New Roman" w:eastAsia="Times New Roman" w:hAnsi="Times New Roman" w:cs="Arial"/>
          <w:lang w:eastAsia="sv-SE"/>
        </w:rPr>
      </w:pPr>
      <w:r w:rsidRPr="00C612BB">
        <w:rPr>
          <w:rFonts w:ascii="Times New Roman" w:eastAsia="Times New Roman" w:hAnsi="Times New Roman" w:cs="Arial"/>
          <w:lang w:eastAsia="sv-SE"/>
        </w:rPr>
        <w:t xml:space="preserve">ärenden som rör myndighetsutövning mot enskilda, om de är av principiell beskaffenhet eller annars av större vikt, och </w:t>
      </w:r>
    </w:p>
    <w:p w14:paraId="31C2DC4A" w14:textId="77777777" w:rsidR="00C612BB" w:rsidRDefault="008A6444" w:rsidP="00C612BB">
      <w:pPr>
        <w:pStyle w:val="Liststycke"/>
        <w:numPr>
          <w:ilvl w:val="0"/>
          <w:numId w:val="22"/>
        </w:numPr>
        <w:spacing w:after="0" w:line="260" w:lineRule="atLeast"/>
        <w:ind w:right="535"/>
        <w:rPr>
          <w:rFonts w:ascii="Times New Roman" w:eastAsia="Times New Roman" w:hAnsi="Times New Roman" w:cs="Arial"/>
          <w:lang w:eastAsia="sv-SE"/>
        </w:rPr>
      </w:pPr>
      <w:r w:rsidRPr="00C612BB">
        <w:rPr>
          <w:rFonts w:ascii="Times New Roman" w:eastAsia="Times New Roman" w:hAnsi="Times New Roman" w:cs="Arial"/>
          <w:lang w:eastAsia="sv-SE"/>
        </w:rPr>
        <w:t>ärenden som väckts genom medborgarförslag och som lämnats över till nämnden, eller</w:t>
      </w:r>
    </w:p>
    <w:p w14:paraId="4348B269" w14:textId="03857414" w:rsidR="008A6444" w:rsidRPr="00C612BB" w:rsidRDefault="008A6444" w:rsidP="00C612BB">
      <w:pPr>
        <w:pStyle w:val="Liststycke"/>
        <w:numPr>
          <w:ilvl w:val="0"/>
          <w:numId w:val="22"/>
        </w:numPr>
        <w:spacing w:after="0" w:line="260" w:lineRule="atLeast"/>
        <w:ind w:right="535"/>
        <w:rPr>
          <w:rFonts w:ascii="Times New Roman" w:eastAsia="Times New Roman" w:hAnsi="Times New Roman" w:cs="Arial"/>
          <w:lang w:eastAsia="sv-SE"/>
        </w:rPr>
      </w:pPr>
      <w:r w:rsidRPr="00C612BB">
        <w:rPr>
          <w:rFonts w:ascii="Times New Roman" w:eastAsia="Times New Roman" w:hAnsi="Times New Roman" w:cs="Arial"/>
          <w:lang w:eastAsia="sv-SE"/>
        </w:rPr>
        <w:t>ärenden som enligt lag eller annan författning inte får delegeras.</w:t>
      </w:r>
    </w:p>
    <w:p w14:paraId="56F137D1" w14:textId="77777777" w:rsidR="008A6444" w:rsidRPr="008A6444" w:rsidRDefault="008A6444" w:rsidP="00A30FFB">
      <w:pPr>
        <w:keepNext/>
        <w:spacing w:before="480" w:after="120" w:line="260" w:lineRule="atLeast"/>
        <w:ind w:left="284" w:right="535"/>
        <w:outlineLvl w:val="1"/>
        <w:rPr>
          <w:rFonts w:ascii="Arial" w:eastAsia="Times New Roman" w:hAnsi="Arial" w:cs="Arial"/>
          <w:b/>
          <w:bCs/>
          <w:szCs w:val="26"/>
          <w:lang w:eastAsia="sv-SE"/>
        </w:rPr>
      </w:pPr>
      <w:bookmarkStart w:id="7" w:name="_Toc532891703"/>
      <w:r w:rsidRPr="008A6444">
        <w:rPr>
          <w:rFonts w:ascii="Arial" w:eastAsia="Times New Roman" w:hAnsi="Arial" w:cs="Arial"/>
          <w:b/>
          <w:bCs/>
          <w:szCs w:val="26"/>
          <w:lang w:eastAsia="sv-SE"/>
        </w:rPr>
        <w:t>Begräsningar i övrigt</w:t>
      </w:r>
      <w:bookmarkEnd w:id="7"/>
    </w:p>
    <w:p w14:paraId="7EF72650"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r w:rsidRPr="008A6444">
        <w:rPr>
          <w:rFonts w:ascii="Times New Roman" w:eastAsia="Times New Roman" w:hAnsi="Times New Roman" w:cs="Times New Roman"/>
          <w:lang w:eastAsia="sv-SE"/>
        </w:rPr>
        <w:t>Om kommunfullmäktige, nämnden eller styrelsen fattat beslut om riktlinjer för verksamheten ska dessa iakttas. Delegaten ska förvissa sig om att nödvändiga anslag finns för de kostnader som kan föranledas av beslutet. Vid beslut som innebär myndighetsutövning mot enskild gäller regler enligt lagar och förordningar.</w:t>
      </w:r>
    </w:p>
    <w:p w14:paraId="6A85BFA6" w14:textId="77777777" w:rsidR="008A6444" w:rsidRPr="008A6444" w:rsidRDefault="008A6444" w:rsidP="00A30FFB">
      <w:pPr>
        <w:keepNext/>
        <w:spacing w:before="480" w:after="120" w:line="260" w:lineRule="atLeast"/>
        <w:ind w:left="284" w:right="535"/>
        <w:outlineLvl w:val="1"/>
        <w:rPr>
          <w:rFonts w:ascii="Arial" w:eastAsia="Times New Roman" w:hAnsi="Arial" w:cs="Arial"/>
          <w:b/>
          <w:bCs/>
          <w:szCs w:val="26"/>
          <w:lang w:eastAsia="sv-SE"/>
        </w:rPr>
      </w:pPr>
      <w:bookmarkStart w:id="8" w:name="_Toc532891704"/>
      <w:r w:rsidRPr="008A6444">
        <w:rPr>
          <w:rFonts w:ascii="Arial" w:eastAsia="Times New Roman" w:hAnsi="Arial" w:cs="Arial"/>
          <w:b/>
          <w:bCs/>
          <w:szCs w:val="26"/>
          <w:lang w:eastAsia="sv-SE"/>
        </w:rPr>
        <w:t>Handläggningen</w:t>
      </w:r>
      <w:bookmarkEnd w:id="8"/>
    </w:p>
    <w:p w14:paraId="2816356C" w14:textId="067324D7" w:rsidR="008A6444" w:rsidRDefault="008A6444" w:rsidP="00A30FFB">
      <w:pPr>
        <w:spacing w:after="0" w:line="260" w:lineRule="atLeast"/>
        <w:ind w:left="284" w:right="535"/>
        <w:rPr>
          <w:rFonts w:ascii="Times New Roman" w:eastAsia="Times New Roman" w:hAnsi="Times New Roman" w:cs="Times New Roman"/>
          <w:lang w:eastAsia="sv-SE"/>
        </w:rPr>
      </w:pPr>
      <w:r w:rsidRPr="008A6444">
        <w:rPr>
          <w:rFonts w:ascii="Times New Roman" w:eastAsia="Times New Roman" w:hAnsi="Times New Roman" w:cs="Times New Roman"/>
          <w:lang w:eastAsia="sv-SE"/>
        </w:rPr>
        <w:t>Delegat ska bevaka att ett allsidigt beslutsunderlag tas fram. Vid behov ska samråd ske med verksamhetsansvarig. Delegaten får varken handlägga eller besluta i ärende där han eller hon är jävig. Ärendet ska behandlas i ett sammanhang, det vill säga en uppdelning i delbeslut av ett ärende till exempel i syfte att kringgå gällande bestämmelser får inte förekomma.</w:t>
      </w:r>
    </w:p>
    <w:p w14:paraId="0A58F372" w14:textId="11801DC1" w:rsidR="00357EBC" w:rsidRDefault="00357EBC" w:rsidP="00A30FFB">
      <w:pPr>
        <w:spacing w:after="0" w:line="260" w:lineRule="atLeast"/>
        <w:ind w:left="284" w:right="535"/>
        <w:rPr>
          <w:rFonts w:ascii="Times New Roman" w:eastAsia="Times New Roman" w:hAnsi="Times New Roman" w:cs="Times New Roman"/>
          <w:lang w:eastAsia="sv-SE"/>
        </w:rPr>
      </w:pPr>
    </w:p>
    <w:p w14:paraId="7B023792" w14:textId="76EBFA9E" w:rsidR="00357EBC" w:rsidRPr="001E7D33" w:rsidRDefault="00D9388C" w:rsidP="00A30FFB">
      <w:pPr>
        <w:spacing w:after="0" w:line="260" w:lineRule="atLeast"/>
        <w:ind w:left="284" w:right="535"/>
        <w:rPr>
          <w:rFonts w:ascii="Times New Roman" w:eastAsia="Times New Roman" w:hAnsi="Times New Roman" w:cs="Times New Roman"/>
          <w:lang w:eastAsia="sv-SE"/>
        </w:rPr>
      </w:pPr>
      <w:r w:rsidRPr="001E7D33">
        <w:rPr>
          <w:rFonts w:ascii="Times New Roman" w:eastAsia="Times New Roman" w:hAnsi="Times New Roman" w:cs="Times New Roman"/>
          <w:lang w:eastAsia="sv-SE"/>
        </w:rPr>
        <w:t>Med ansvarig tjänsteman avses följande befattningar:</w:t>
      </w:r>
    </w:p>
    <w:p w14:paraId="7625CEF6" w14:textId="5650F7F9" w:rsidR="00D9388C" w:rsidRPr="00F05527" w:rsidRDefault="00F9256B" w:rsidP="00D9388C">
      <w:pPr>
        <w:spacing w:after="0" w:line="260" w:lineRule="atLeast"/>
        <w:ind w:left="284" w:right="535"/>
        <w:rPr>
          <w:rFonts w:ascii="Times New Roman" w:eastAsia="Times New Roman" w:hAnsi="Times New Roman" w:cs="Times New Roman"/>
          <w:lang w:eastAsia="sv-SE"/>
        </w:rPr>
      </w:pPr>
      <w:r w:rsidRPr="00F05527">
        <w:rPr>
          <w:rFonts w:ascii="Times New Roman" w:eastAsia="Times New Roman" w:hAnsi="Times New Roman" w:cs="Times New Roman"/>
          <w:lang w:eastAsia="sv-SE"/>
        </w:rPr>
        <w:t>Avfallsingenjör</w:t>
      </w:r>
    </w:p>
    <w:p w14:paraId="55FA73FC" w14:textId="7C2179C0" w:rsidR="00D9388C" w:rsidRPr="001E7D33" w:rsidRDefault="00D9388C" w:rsidP="00A30FFB">
      <w:pPr>
        <w:spacing w:after="0" w:line="260" w:lineRule="atLeast"/>
        <w:ind w:left="284" w:right="535"/>
        <w:rPr>
          <w:rFonts w:ascii="Times New Roman" w:eastAsia="Times New Roman" w:hAnsi="Times New Roman" w:cs="Times New Roman"/>
          <w:lang w:eastAsia="sv-SE"/>
        </w:rPr>
      </w:pPr>
      <w:r w:rsidRPr="001E7D33">
        <w:rPr>
          <w:rFonts w:ascii="Times New Roman" w:eastAsia="Times New Roman" w:hAnsi="Times New Roman" w:cs="Times New Roman"/>
          <w:lang w:eastAsia="sv-SE"/>
        </w:rPr>
        <w:t>Stadsträdgårdsmästare</w:t>
      </w:r>
    </w:p>
    <w:p w14:paraId="4DB7D9E8" w14:textId="3E1FC667" w:rsidR="00D9388C" w:rsidRPr="001E7D33" w:rsidRDefault="00D9388C" w:rsidP="00A30FFB">
      <w:pPr>
        <w:spacing w:after="0" w:line="260" w:lineRule="atLeast"/>
        <w:ind w:left="284" w:right="535"/>
        <w:rPr>
          <w:rFonts w:ascii="Times New Roman" w:eastAsia="Times New Roman" w:hAnsi="Times New Roman" w:cs="Times New Roman"/>
          <w:lang w:eastAsia="sv-SE"/>
        </w:rPr>
      </w:pPr>
      <w:r w:rsidRPr="001E7D33">
        <w:rPr>
          <w:rFonts w:ascii="Times New Roman" w:eastAsia="Times New Roman" w:hAnsi="Times New Roman" w:cs="Times New Roman"/>
          <w:lang w:eastAsia="sv-SE"/>
        </w:rPr>
        <w:t>Gatuchef</w:t>
      </w:r>
    </w:p>
    <w:p w14:paraId="640B2246" w14:textId="6367C2E5" w:rsidR="00D9388C" w:rsidRPr="001E7D33" w:rsidRDefault="00D9388C" w:rsidP="00A30FFB">
      <w:pPr>
        <w:spacing w:after="0" w:line="260" w:lineRule="atLeast"/>
        <w:ind w:left="284" w:right="535"/>
        <w:rPr>
          <w:rFonts w:ascii="Times New Roman" w:eastAsia="Times New Roman" w:hAnsi="Times New Roman" w:cs="Times New Roman"/>
          <w:lang w:eastAsia="sv-SE"/>
        </w:rPr>
      </w:pPr>
      <w:r w:rsidRPr="001E7D33">
        <w:rPr>
          <w:rFonts w:ascii="Times New Roman" w:eastAsia="Times New Roman" w:hAnsi="Times New Roman" w:cs="Times New Roman"/>
          <w:lang w:eastAsia="sv-SE"/>
        </w:rPr>
        <w:t>VA-chef</w:t>
      </w:r>
    </w:p>
    <w:p w14:paraId="1EACB837" w14:textId="556D4F14" w:rsidR="00D9388C" w:rsidRPr="001E7D33" w:rsidRDefault="00D9388C" w:rsidP="00A30FFB">
      <w:pPr>
        <w:spacing w:after="0" w:line="260" w:lineRule="atLeast"/>
        <w:ind w:left="284" w:right="535"/>
        <w:rPr>
          <w:rFonts w:ascii="Times New Roman" w:eastAsia="Times New Roman" w:hAnsi="Times New Roman" w:cs="Times New Roman"/>
          <w:lang w:eastAsia="sv-SE"/>
        </w:rPr>
      </w:pPr>
      <w:r w:rsidRPr="001E7D33">
        <w:rPr>
          <w:rFonts w:ascii="Times New Roman" w:eastAsia="Times New Roman" w:hAnsi="Times New Roman" w:cs="Times New Roman"/>
          <w:lang w:eastAsia="sv-SE"/>
        </w:rPr>
        <w:t>Driftsingenjör</w:t>
      </w:r>
    </w:p>
    <w:p w14:paraId="5D7FA3C8" w14:textId="0A297CB9" w:rsidR="00D9388C" w:rsidRPr="001E7D33" w:rsidRDefault="00D9388C" w:rsidP="00A30FFB">
      <w:pPr>
        <w:spacing w:after="0" w:line="260" w:lineRule="atLeast"/>
        <w:ind w:left="284" w:right="535"/>
        <w:rPr>
          <w:rFonts w:ascii="Times New Roman" w:eastAsia="Times New Roman" w:hAnsi="Times New Roman" w:cs="Times New Roman"/>
          <w:lang w:eastAsia="sv-SE"/>
        </w:rPr>
      </w:pPr>
      <w:r w:rsidRPr="001E7D33">
        <w:rPr>
          <w:rFonts w:ascii="Times New Roman" w:eastAsia="Times New Roman" w:hAnsi="Times New Roman" w:cs="Times New Roman"/>
          <w:lang w:eastAsia="sv-SE"/>
        </w:rPr>
        <w:t>Handläggare</w:t>
      </w:r>
    </w:p>
    <w:p w14:paraId="74A26A98" w14:textId="637F8B3F" w:rsidR="00D9388C" w:rsidRPr="001E7D33" w:rsidRDefault="00D9388C" w:rsidP="00A30FFB">
      <w:pPr>
        <w:spacing w:after="0" w:line="260" w:lineRule="atLeast"/>
        <w:ind w:left="284" w:right="535"/>
        <w:rPr>
          <w:rFonts w:ascii="Times New Roman" w:eastAsia="Times New Roman" w:hAnsi="Times New Roman" w:cs="Times New Roman"/>
          <w:lang w:eastAsia="sv-SE"/>
        </w:rPr>
      </w:pPr>
      <w:r w:rsidRPr="001E7D33">
        <w:rPr>
          <w:rFonts w:ascii="Times New Roman" w:eastAsia="Times New Roman" w:hAnsi="Times New Roman" w:cs="Times New Roman"/>
          <w:lang w:eastAsia="sv-SE"/>
        </w:rPr>
        <w:t>VA-ingenjör</w:t>
      </w:r>
    </w:p>
    <w:p w14:paraId="2F0DCB27" w14:textId="3E045CDA" w:rsidR="00D9388C" w:rsidRPr="001E7D33" w:rsidRDefault="00D9388C" w:rsidP="00A30FFB">
      <w:pPr>
        <w:spacing w:after="0" w:line="260" w:lineRule="atLeast"/>
        <w:ind w:left="284" w:right="535"/>
        <w:rPr>
          <w:rFonts w:ascii="Times New Roman" w:eastAsia="Times New Roman" w:hAnsi="Times New Roman" w:cs="Times New Roman"/>
          <w:lang w:eastAsia="sv-SE"/>
        </w:rPr>
      </w:pPr>
      <w:r w:rsidRPr="001E7D33">
        <w:rPr>
          <w:rFonts w:ascii="Times New Roman" w:eastAsia="Times New Roman" w:hAnsi="Times New Roman" w:cs="Times New Roman"/>
          <w:lang w:eastAsia="sv-SE"/>
        </w:rPr>
        <w:t>Projektledare</w:t>
      </w:r>
    </w:p>
    <w:p w14:paraId="486ADF0D" w14:textId="509CCB95" w:rsidR="00D9388C" w:rsidRPr="001E7D33" w:rsidRDefault="00D9388C" w:rsidP="00A30FFB">
      <w:pPr>
        <w:spacing w:after="0" w:line="260" w:lineRule="atLeast"/>
        <w:ind w:left="284" w:right="535"/>
        <w:rPr>
          <w:rFonts w:ascii="Times New Roman" w:eastAsia="Times New Roman" w:hAnsi="Times New Roman" w:cs="Times New Roman"/>
          <w:lang w:eastAsia="sv-SE"/>
        </w:rPr>
      </w:pPr>
      <w:r w:rsidRPr="001E7D33">
        <w:rPr>
          <w:rFonts w:ascii="Times New Roman" w:eastAsia="Times New Roman" w:hAnsi="Times New Roman" w:cs="Times New Roman"/>
          <w:lang w:eastAsia="sv-SE"/>
        </w:rPr>
        <w:t>Trafikingenjör</w:t>
      </w:r>
    </w:p>
    <w:p w14:paraId="2A3AEA0C" w14:textId="22F33469" w:rsidR="000F0632" w:rsidRPr="001E7D33" w:rsidRDefault="000F0632" w:rsidP="00A30FFB">
      <w:pPr>
        <w:spacing w:after="0" w:line="260" w:lineRule="atLeast"/>
        <w:ind w:left="284" w:right="535"/>
        <w:rPr>
          <w:rFonts w:ascii="Times New Roman" w:eastAsia="Times New Roman" w:hAnsi="Times New Roman" w:cs="Times New Roman"/>
          <w:lang w:eastAsia="sv-SE"/>
        </w:rPr>
      </w:pPr>
      <w:r w:rsidRPr="001E7D33">
        <w:rPr>
          <w:rFonts w:ascii="Times New Roman" w:eastAsia="Times New Roman" w:hAnsi="Times New Roman" w:cs="Times New Roman"/>
          <w:lang w:eastAsia="sv-SE"/>
        </w:rPr>
        <w:t>VA-administratör</w:t>
      </w:r>
    </w:p>
    <w:p w14:paraId="53753718" w14:textId="77777777" w:rsidR="008A6444" w:rsidRPr="008A6444" w:rsidRDefault="008A6444" w:rsidP="00A30FFB">
      <w:pPr>
        <w:keepNext/>
        <w:spacing w:before="480" w:after="120" w:line="260" w:lineRule="atLeast"/>
        <w:ind w:left="284" w:right="535"/>
        <w:outlineLvl w:val="1"/>
        <w:rPr>
          <w:rFonts w:ascii="Arial" w:eastAsia="Times New Roman" w:hAnsi="Arial" w:cs="Arial"/>
          <w:b/>
          <w:bCs/>
          <w:szCs w:val="26"/>
          <w:lang w:eastAsia="sv-SE"/>
        </w:rPr>
      </w:pPr>
      <w:bookmarkStart w:id="9" w:name="_Toc532891705"/>
      <w:r w:rsidRPr="008A6444">
        <w:rPr>
          <w:rFonts w:ascii="Arial" w:eastAsia="Times New Roman" w:hAnsi="Arial" w:cs="Arial"/>
          <w:b/>
          <w:bCs/>
          <w:szCs w:val="26"/>
          <w:lang w:eastAsia="sv-SE"/>
        </w:rPr>
        <w:t>Gränsdragning mellan beslut och verkställighet</w:t>
      </w:r>
      <w:bookmarkEnd w:id="9"/>
    </w:p>
    <w:p w14:paraId="52CF7054"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r w:rsidRPr="008A6444">
        <w:rPr>
          <w:rFonts w:ascii="Times New Roman" w:eastAsia="Times New Roman" w:hAnsi="Times New Roman" w:cs="Times New Roman"/>
          <w:lang w:eastAsia="sv-SE"/>
        </w:rPr>
        <w:t xml:space="preserve">Nämnd eller styrelse avgör ärenden genom att fatta beslut. Fattade beslut verkställs av tjänstemän inom nämndens eller styrelsens förvaltning. Verkställandet kan innefatta olika </w:t>
      </w:r>
      <w:r w:rsidRPr="008A6444">
        <w:rPr>
          <w:rFonts w:ascii="Times New Roman" w:eastAsia="Times New Roman" w:hAnsi="Times New Roman" w:cs="Times New Roman"/>
          <w:lang w:eastAsia="sv-SE"/>
        </w:rPr>
        <w:lastRenderedPageBreak/>
        <w:t xml:space="preserve">moment. Mellan de anställda råder viss arbetsfördelning. I ärenden där nämnden eller styrelsen delegerat beslutanderätten kan det vara samma tjänsteman som fattar beslutet och verkställer det. </w:t>
      </w:r>
    </w:p>
    <w:p w14:paraId="7B1533D5"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p>
    <w:p w14:paraId="7772731A" w14:textId="29E88130" w:rsidR="008A6444" w:rsidRPr="008A6444" w:rsidRDefault="008A6444" w:rsidP="00A30FFB">
      <w:pPr>
        <w:spacing w:after="0" w:line="260" w:lineRule="atLeast"/>
        <w:ind w:left="284" w:right="535"/>
        <w:rPr>
          <w:rFonts w:ascii="Times New Roman" w:eastAsia="Times New Roman" w:hAnsi="Times New Roman" w:cs="Times New Roman"/>
          <w:lang w:eastAsia="sv-SE"/>
        </w:rPr>
      </w:pPr>
      <w:r w:rsidRPr="008A6444">
        <w:rPr>
          <w:rFonts w:ascii="Times New Roman" w:eastAsia="Times New Roman" w:hAnsi="Times New Roman" w:cs="Times New Roman"/>
          <w:lang w:eastAsia="sv-SE"/>
        </w:rPr>
        <w:t xml:space="preserve">Gränsdragningen mellan beslut och verkställighet är svår att göra och det går inte att med stöd av </w:t>
      </w:r>
      <w:r w:rsidR="0006134C">
        <w:rPr>
          <w:rFonts w:ascii="Times New Roman" w:eastAsia="Times New Roman" w:hAnsi="Times New Roman" w:cs="Times New Roman"/>
          <w:lang w:eastAsia="sv-SE"/>
        </w:rPr>
        <w:t>KL</w:t>
      </w:r>
      <w:r w:rsidRPr="008A6444">
        <w:rPr>
          <w:rFonts w:ascii="Times New Roman" w:eastAsia="Times New Roman" w:hAnsi="Times New Roman" w:cs="Times New Roman"/>
          <w:lang w:eastAsia="sv-SE"/>
        </w:rPr>
        <w:t xml:space="preserve"> dra någon exakt gräns. Kännetecknande för ett beslut är att beslutsfattaren måste göra vissa överväganden och bedömningar, att det finns en politisk dimension i ärendet eller ärendetypen, samt att enskild kan ha intresse av att överklaga beslutet till högre instans.</w:t>
      </w:r>
      <w:r w:rsidRPr="008A6444">
        <w:rPr>
          <w:rFonts w:ascii="Times New Roman" w:eastAsia="Times New Roman" w:hAnsi="Times New Roman" w:cs="Times New Roman"/>
        </w:rPr>
        <w:t xml:space="preserve"> </w:t>
      </w:r>
    </w:p>
    <w:p w14:paraId="7CB6AF0B"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p>
    <w:p w14:paraId="076629EB"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r w:rsidRPr="008A6444">
        <w:rPr>
          <w:rFonts w:ascii="Times New Roman" w:eastAsia="Times New Roman" w:hAnsi="Times New Roman" w:cs="Times New Roman"/>
          <w:lang w:eastAsia="sv-SE"/>
        </w:rPr>
        <w:t xml:space="preserve">Verkställighet innebär tillämpning/genomförande av ett tidigare fattat beslut. Det finns inte någon enskild person som har intresse av att överklaga. Särskilt vid målstyrning råder stor frihet för tjänstemännen att avgöra hur beslutet ska verkställas. </w:t>
      </w:r>
    </w:p>
    <w:p w14:paraId="7562C5A7"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p>
    <w:p w14:paraId="69459B17"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r w:rsidRPr="008A6444">
        <w:rPr>
          <w:rFonts w:ascii="Times New Roman" w:eastAsia="Times New Roman" w:hAnsi="Times New Roman" w:cs="Times New Roman"/>
          <w:lang w:eastAsia="sv-SE"/>
        </w:rPr>
        <w:t xml:space="preserve">Åtgärder av vardaglig karaktär som behövs för att verksamheten ska kunna bedrivas är verkställighet. Arbetsfördelning mellan tjänstemännen styrs av organisation och tjänsteställning. Till viss befattning är ofta knutet budgetansvar för viss verksamhet. </w:t>
      </w:r>
    </w:p>
    <w:p w14:paraId="2E5BB246"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p>
    <w:p w14:paraId="0ED2F702"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r w:rsidRPr="008A6444">
        <w:rPr>
          <w:rFonts w:ascii="Times New Roman" w:eastAsia="Times New Roman" w:hAnsi="Times New Roman" w:cs="Times New Roman"/>
          <w:lang w:eastAsia="sv-SE"/>
        </w:rPr>
        <w:t xml:space="preserve">Exempel på verkställighet är: </w:t>
      </w:r>
    </w:p>
    <w:p w14:paraId="4E5AB775"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p>
    <w:p w14:paraId="685E5ECB" w14:textId="77777777" w:rsidR="008D4680" w:rsidRDefault="008A6444" w:rsidP="008D4680">
      <w:pPr>
        <w:pStyle w:val="Liststycke"/>
        <w:numPr>
          <w:ilvl w:val="0"/>
          <w:numId w:val="23"/>
        </w:numPr>
        <w:spacing w:after="0" w:line="260" w:lineRule="atLeast"/>
        <w:ind w:right="535"/>
        <w:rPr>
          <w:rFonts w:ascii="Times New Roman" w:eastAsia="Times New Roman" w:hAnsi="Times New Roman" w:cs="Arial"/>
          <w:lang w:eastAsia="sv-SE"/>
        </w:rPr>
      </w:pPr>
      <w:r w:rsidRPr="008D4680">
        <w:rPr>
          <w:rFonts w:ascii="Times New Roman" w:eastAsia="Times New Roman" w:hAnsi="Times New Roman" w:cs="Arial"/>
          <w:lang w:eastAsia="sv-SE"/>
        </w:rPr>
        <w:t xml:space="preserve">avgiftsdebitering enligt taxa </w:t>
      </w:r>
    </w:p>
    <w:p w14:paraId="01D56BDE" w14:textId="77777777" w:rsidR="008D4680" w:rsidRDefault="008A6444" w:rsidP="008D4680">
      <w:pPr>
        <w:pStyle w:val="Liststycke"/>
        <w:numPr>
          <w:ilvl w:val="0"/>
          <w:numId w:val="23"/>
        </w:numPr>
        <w:spacing w:after="0" w:line="260" w:lineRule="atLeast"/>
        <w:ind w:right="535"/>
        <w:rPr>
          <w:rFonts w:ascii="Times New Roman" w:eastAsia="Times New Roman" w:hAnsi="Times New Roman" w:cs="Arial"/>
          <w:lang w:eastAsia="sv-SE"/>
        </w:rPr>
      </w:pPr>
      <w:r w:rsidRPr="008D4680">
        <w:rPr>
          <w:rFonts w:ascii="Times New Roman" w:eastAsia="Times New Roman" w:hAnsi="Times New Roman" w:cs="Arial"/>
          <w:lang w:eastAsia="sv-SE"/>
        </w:rPr>
        <w:t xml:space="preserve">tilldelning av barnomsorgsplats enligt klar turordningsprincip </w:t>
      </w:r>
    </w:p>
    <w:p w14:paraId="50ADBB13" w14:textId="77777777" w:rsidR="008D4680" w:rsidRDefault="008A6444" w:rsidP="008D4680">
      <w:pPr>
        <w:pStyle w:val="Liststycke"/>
        <w:numPr>
          <w:ilvl w:val="0"/>
          <w:numId w:val="23"/>
        </w:numPr>
        <w:spacing w:after="0" w:line="260" w:lineRule="atLeast"/>
        <w:ind w:right="535"/>
        <w:rPr>
          <w:rFonts w:ascii="Times New Roman" w:eastAsia="Times New Roman" w:hAnsi="Times New Roman" w:cs="Arial"/>
          <w:lang w:eastAsia="sv-SE"/>
        </w:rPr>
      </w:pPr>
      <w:r w:rsidRPr="008D4680">
        <w:rPr>
          <w:rFonts w:ascii="Times New Roman" w:eastAsia="Times New Roman" w:hAnsi="Times New Roman" w:cs="Arial"/>
          <w:lang w:eastAsia="sv-SE"/>
        </w:rPr>
        <w:t xml:space="preserve">beviljande av normal semesterledighet </w:t>
      </w:r>
    </w:p>
    <w:p w14:paraId="2ECEFFDA" w14:textId="17DB5E30" w:rsidR="008A6444" w:rsidRPr="008D4680" w:rsidRDefault="008A6444" w:rsidP="008D4680">
      <w:pPr>
        <w:pStyle w:val="Liststycke"/>
        <w:numPr>
          <w:ilvl w:val="0"/>
          <w:numId w:val="23"/>
        </w:numPr>
        <w:spacing w:after="0" w:line="260" w:lineRule="atLeast"/>
        <w:ind w:right="535"/>
        <w:rPr>
          <w:rFonts w:ascii="Times New Roman" w:eastAsia="Times New Roman" w:hAnsi="Times New Roman" w:cs="Arial"/>
          <w:lang w:eastAsia="sv-SE"/>
        </w:rPr>
      </w:pPr>
      <w:r w:rsidRPr="008D4680">
        <w:rPr>
          <w:rFonts w:ascii="Times New Roman" w:eastAsia="Times New Roman" w:hAnsi="Times New Roman" w:cs="Arial"/>
          <w:lang w:eastAsia="sv-SE"/>
        </w:rPr>
        <w:t>deltagande i enstaka</w:t>
      </w:r>
      <w:r w:rsidR="0006134C">
        <w:rPr>
          <w:rFonts w:ascii="Times New Roman" w:eastAsia="Times New Roman" w:hAnsi="Times New Roman" w:cs="Arial"/>
          <w:lang w:eastAsia="sv-SE"/>
        </w:rPr>
        <w:t xml:space="preserve"> </w:t>
      </w:r>
      <w:r w:rsidRPr="008D4680">
        <w:rPr>
          <w:rFonts w:ascii="Times New Roman" w:eastAsia="Times New Roman" w:hAnsi="Times New Roman" w:cs="Arial"/>
          <w:lang w:eastAsia="sv-SE"/>
        </w:rPr>
        <w:t xml:space="preserve">kurser och konferenser </w:t>
      </w:r>
    </w:p>
    <w:p w14:paraId="563A2290"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p>
    <w:p w14:paraId="0F4CDC63"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r w:rsidRPr="008A6444">
        <w:rPr>
          <w:rFonts w:ascii="Times New Roman" w:eastAsia="Times New Roman" w:hAnsi="Times New Roman" w:cs="Times New Roman"/>
          <w:lang w:eastAsia="sv-SE"/>
        </w:rPr>
        <w:t>Verkställighet ska inte anmälas till nämnden eller styrelsen. Vad som kan hänföras till beslut framgår av följande delegeringsordning.</w:t>
      </w:r>
    </w:p>
    <w:p w14:paraId="12AF6EED" w14:textId="77777777" w:rsidR="008A6444" w:rsidRPr="008A6444" w:rsidRDefault="008A6444" w:rsidP="00A30FFB">
      <w:pPr>
        <w:keepNext/>
        <w:spacing w:before="480" w:after="120" w:line="260" w:lineRule="atLeast"/>
        <w:ind w:left="284" w:right="535"/>
        <w:outlineLvl w:val="1"/>
        <w:rPr>
          <w:rFonts w:ascii="Arial" w:eastAsia="Times New Roman" w:hAnsi="Arial" w:cs="Arial"/>
          <w:b/>
          <w:bCs/>
          <w:szCs w:val="26"/>
          <w:lang w:eastAsia="sv-SE"/>
        </w:rPr>
      </w:pPr>
      <w:bookmarkStart w:id="10" w:name="_Toc532891706"/>
      <w:r w:rsidRPr="008A6444">
        <w:rPr>
          <w:rFonts w:ascii="Arial" w:eastAsia="Times New Roman" w:hAnsi="Arial" w:cs="Arial"/>
          <w:b/>
          <w:bCs/>
          <w:szCs w:val="26"/>
          <w:lang w:eastAsia="sv-SE"/>
        </w:rPr>
        <w:t>Attestreglementet</w:t>
      </w:r>
      <w:bookmarkEnd w:id="10"/>
    </w:p>
    <w:p w14:paraId="6F3F2CF9"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r w:rsidRPr="008A6444">
        <w:rPr>
          <w:rFonts w:ascii="Times New Roman" w:eastAsia="Times New Roman" w:hAnsi="Times New Roman" w:cs="Times New Roman"/>
          <w:lang w:eastAsia="sv-SE"/>
        </w:rPr>
        <w:t>Beslutanderätt på delegation ska inte förväxlas med attesträtt. Attest innebär kontroll av ekonomiska transaktioner och attesträtt är en behörighet att belasta viss verksamhet med kostnader eller utgifter. Regler om attesträtt finns i attestreglementet för Vellinge kommun. I attestreglementet anges hur attestering ska gå till. Vem som har attesträtt bestäms utifrån den attestberättigades arbetsuppgifter och organisatoriska tillhörighet.</w:t>
      </w:r>
    </w:p>
    <w:p w14:paraId="65AD331B"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p>
    <w:p w14:paraId="408E8D51"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p>
    <w:p w14:paraId="37D03597"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p>
    <w:p w14:paraId="49A4C18A" w14:textId="77777777" w:rsidR="008A6444" w:rsidRPr="008A6444" w:rsidRDefault="008A6444" w:rsidP="00A30FFB">
      <w:pPr>
        <w:spacing w:after="0" w:line="260" w:lineRule="atLeast"/>
        <w:ind w:left="284" w:right="535"/>
        <w:rPr>
          <w:rFonts w:ascii="Times New Roman" w:eastAsia="Times New Roman" w:hAnsi="Times New Roman" w:cs="Times New Roman"/>
          <w:lang w:eastAsia="sv-SE"/>
        </w:rPr>
      </w:pPr>
    </w:p>
    <w:p w14:paraId="50A1A33F" w14:textId="77777777" w:rsidR="005D6464" w:rsidRDefault="005D6464" w:rsidP="00A30FFB">
      <w:pPr>
        <w:ind w:left="284" w:right="535"/>
        <w:rPr>
          <w:lang w:eastAsia="sv-SE"/>
        </w:rPr>
      </w:pPr>
    </w:p>
    <w:p w14:paraId="7A2465E4" w14:textId="2367DEBF" w:rsidR="00A12F19" w:rsidRPr="00703B4D" w:rsidRDefault="00A12F19" w:rsidP="00983701">
      <w:pPr>
        <w:ind w:right="535"/>
        <w:rPr>
          <w:rFonts w:ascii="Arial" w:eastAsia="Times New Roman" w:hAnsi="Arial" w:cs="Arial"/>
          <w:sz w:val="30"/>
          <w:lang w:eastAsia="sv-SE"/>
        </w:rPr>
        <w:sectPr w:rsidR="00A12F19" w:rsidRPr="00703B4D" w:rsidSect="00B15698">
          <w:headerReference w:type="default" r:id="rId11"/>
          <w:footerReference w:type="default" r:id="rId12"/>
          <w:headerReference w:type="first" r:id="rId13"/>
          <w:pgSz w:w="11906" w:h="16838"/>
          <w:pgMar w:top="1418" w:right="1418" w:bottom="1418" w:left="1418" w:header="709" w:footer="709" w:gutter="0"/>
          <w:cols w:space="708"/>
          <w:titlePg/>
          <w:docGrid w:linePitch="360"/>
        </w:sectPr>
      </w:pPr>
    </w:p>
    <w:p w14:paraId="0F4CE738" w14:textId="77777777" w:rsidR="00B5584B" w:rsidRDefault="00B5584B" w:rsidP="00A30FFB">
      <w:pPr>
        <w:ind w:left="284" w:right="535"/>
        <w:rPr>
          <w:b/>
          <w:color w:val="365F91" w:themeColor="accent1" w:themeShade="BF"/>
          <w:sz w:val="32"/>
          <w:lang w:eastAsia="sv-SE"/>
        </w:rPr>
        <w:sectPr w:rsidR="00B5584B" w:rsidSect="006A507B">
          <w:pgSz w:w="16838" w:h="11906" w:orient="landscape"/>
          <w:pgMar w:top="1418" w:right="1418" w:bottom="1418" w:left="1418" w:header="709" w:footer="709" w:gutter="0"/>
          <w:cols w:space="708"/>
          <w:docGrid w:linePitch="360"/>
        </w:sectPr>
      </w:pPr>
    </w:p>
    <w:sdt>
      <w:sdtPr>
        <w:rPr>
          <w:rFonts w:ascii="Times New Roman" w:hAnsi="Times New Roman" w:cs="Times New Roman"/>
        </w:rPr>
        <w:id w:val="-1641333283"/>
        <w:docPartObj>
          <w:docPartGallery w:val="Table of Contents"/>
          <w:docPartUnique/>
        </w:docPartObj>
      </w:sdtPr>
      <w:sdtEndPr>
        <w:rPr>
          <w:rFonts w:asciiTheme="minorHAnsi" w:hAnsiTheme="minorHAnsi" w:cstheme="minorBidi"/>
          <w:b/>
          <w:bCs/>
        </w:rPr>
      </w:sdtEndPr>
      <w:sdtContent>
        <w:p w14:paraId="46302BF0" w14:textId="77777777" w:rsidR="00D754CB" w:rsidRDefault="008E648F" w:rsidP="00A30FFB">
          <w:pPr>
            <w:ind w:left="284" w:right="535"/>
            <w:jc w:val="center"/>
            <w:rPr>
              <w:rFonts w:ascii="Times New Roman" w:hAnsi="Times New Roman" w:cs="Times New Roman"/>
              <w:b/>
            </w:rPr>
          </w:pPr>
          <w:r w:rsidRPr="008E648F">
            <w:rPr>
              <w:rFonts w:ascii="Times New Roman" w:hAnsi="Times New Roman" w:cs="Times New Roman"/>
              <w:b/>
            </w:rPr>
            <w:t>Innehåll</w:t>
          </w:r>
        </w:p>
        <w:p w14:paraId="41126DA1" w14:textId="77777777" w:rsidR="008E648F" w:rsidRPr="008E648F" w:rsidRDefault="008E648F" w:rsidP="00A30FFB">
          <w:pPr>
            <w:ind w:left="284" w:right="535"/>
            <w:jc w:val="center"/>
            <w:rPr>
              <w:rFonts w:ascii="Times New Roman" w:hAnsi="Times New Roman" w:cs="Times New Roman"/>
              <w:b/>
            </w:rPr>
          </w:pPr>
        </w:p>
        <w:p w14:paraId="4AE5408E" w14:textId="44168D37" w:rsidR="00A00DBC" w:rsidRDefault="00A26F56">
          <w:pPr>
            <w:pStyle w:val="Innehll1"/>
            <w:tabs>
              <w:tab w:val="left" w:pos="440"/>
              <w:tab w:val="right" w:leader="dot" w:pos="13992"/>
            </w:tabs>
            <w:rPr>
              <w:rFonts w:eastAsiaTheme="minorEastAsia"/>
              <w:noProof/>
              <w:lang w:eastAsia="sv-SE"/>
            </w:rPr>
          </w:pPr>
          <w:r>
            <w:rPr>
              <w:rFonts w:ascii="Times New Roman" w:hAnsi="Times New Roman" w:cs="Times New Roman"/>
            </w:rPr>
            <w:fldChar w:fldCharType="begin"/>
          </w:r>
          <w:r>
            <w:rPr>
              <w:rFonts w:ascii="Times New Roman" w:hAnsi="Times New Roman" w:cs="Times New Roman"/>
            </w:rPr>
            <w:instrText xml:space="preserve"> TOC \o "1-1" \u </w:instrText>
          </w:r>
          <w:r>
            <w:rPr>
              <w:rFonts w:ascii="Times New Roman" w:hAnsi="Times New Roman" w:cs="Times New Roman"/>
            </w:rPr>
            <w:fldChar w:fldCharType="separate"/>
          </w:r>
          <w:r w:rsidR="00A00DBC">
            <w:rPr>
              <w:noProof/>
            </w:rPr>
            <w:t>A.</w:t>
          </w:r>
          <w:r w:rsidR="00A00DBC">
            <w:rPr>
              <w:rFonts w:eastAsiaTheme="minorEastAsia"/>
              <w:noProof/>
              <w:lang w:eastAsia="sv-SE"/>
            </w:rPr>
            <w:tab/>
          </w:r>
          <w:r w:rsidR="00A00DBC">
            <w:rPr>
              <w:noProof/>
            </w:rPr>
            <w:t>Allmänna ärenden och rättsfrågor</w:t>
          </w:r>
          <w:r w:rsidR="00A00DBC">
            <w:rPr>
              <w:noProof/>
            </w:rPr>
            <w:tab/>
          </w:r>
          <w:r w:rsidR="00A00DBC">
            <w:rPr>
              <w:noProof/>
            </w:rPr>
            <w:fldChar w:fldCharType="begin"/>
          </w:r>
          <w:r w:rsidR="00A00DBC">
            <w:rPr>
              <w:noProof/>
            </w:rPr>
            <w:instrText xml:space="preserve"> PAGEREF _Toc14773812 \h </w:instrText>
          </w:r>
          <w:r w:rsidR="00A00DBC">
            <w:rPr>
              <w:noProof/>
            </w:rPr>
          </w:r>
          <w:r w:rsidR="00A00DBC">
            <w:rPr>
              <w:noProof/>
            </w:rPr>
            <w:fldChar w:fldCharType="separate"/>
          </w:r>
          <w:r w:rsidR="00C9556A">
            <w:rPr>
              <w:noProof/>
            </w:rPr>
            <w:t>5</w:t>
          </w:r>
          <w:r w:rsidR="00A00DBC">
            <w:rPr>
              <w:noProof/>
            </w:rPr>
            <w:fldChar w:fldCharType="end"/>
          </w:r>
        </w:p>
        <w:p w14:paraId="57EA732F" w14:textId="63EA847E" w:rsidR="00A00DBC" w:rsidRDefault="00A00DBC">
          <w:pPr>
            <w:pStyle w:val="Innehll1"/>
            <w:tabs>
              <w:tab w:val="left" w:pos="440"/>
              <w:tab w:val="right" w:leader="dot" w:pos="13992"/>
            </w:tabs>
            <w:rPr>
              <w:rFonts w:eastAsiaTheme="minorEastAsia"/>
              <w:noProof/>
              <w:lang w:eastAsia="sv-SE"/>
            </w:rPr>
          </w:pPr>
          <w:r>
            <w:rPr>
              <w:noProof/>
            </w:rPr>
            <w:t>B.</w:t>
          </w:r>
          <w:r>
            <w:rPr>
              <w:rFonts w:eastAsiaTheme="minorEastAsia"/>
              <w:noProof/>
              <w:lang w:eastAsia="sv-SE"/>
            </w:rPr>
            <w:tab/>
          </w:r>
          <w:r>
            <w:rPr>
              <w:noProof/>
            </w:rPr>
            <w:t>Ekonomiärenden</w:t>
          </w:r>
          <w:r>
            <w:rPr>
              <w:noProof/>
            </w:rPr>
            <w:tab/>
          </w:r>
          <w:r>
            <w:rPr>
              <w:noProof/>
            </w:rPr>
            <w:fldChar w:fldCharType="begin"/>
          </w:r>
          <w:r>
            <w:rPr>
              <w:noProof/>
            </w:rPr>
            <w:instrText xml:space="preserve"> PAGEREF _Toc14773813 \h </w:instrText>
          </w:r>
          <w:r>
            <w:rPr>
              <w:noProof/>
            </w:rPr>
          </w:r>
          <w:r>
            <w:rPr>
              <w:noProof/>
            </w:rPr>
            <w:fldChar w:fldCharType="separate"/>
          </w:r>
          <w:r w:rsidR="00C9556A">
            <w:rPr>
              <w:noProof/>
            </w:rPr>
            <w:t>9</w:t>
          </w:r>
          <w:r>
            <w:rPr>
              <w:noProof/>
            </w:rPr>
            <w:fldChar w:fldCharType="end"/>
          </w:r>
        </w:p>
        <w:p w14:paraId="5851A59E" w14:textId="3EE8E15C" w:rsidR="00A00DBC" w:rsidRDefault="00A00DBC">
          <w:pPr>
            <w:pStyle w:val="Innehll1"/>
            <w:tabs>
              <w:tab w:val="left" w:pos="440"/>
              <w:tab w:val="right" w:leader="dot" w:pos="13992"/>
            </w:tabs>
            <w:rPr>
              <w:rFonts w:eastAsiaTheme="minorEastAsia"/>
              <w:noProof/>
              <w:lang w:eastAsia="sv-SE"/>
            </w:rPr>
          </w:pPr>
          <w:r>
            <w:rPr>
              <w:noProof/>
            </w:rPr>
            <w:t>C.</w:t>
          </w:r>
          <w:r>
            <w:rPr>
              <w:rFonts w:eastAsiaTheme="minorEastAsia"/>
              <w:noProof/>
              <w:lang w:eastAsia="sv-SE"/>
            </w:rPr>
            <w:tab/>
          </w:r>
          <w:r>
            <w:rPr>
              <w:noProof/>
            </w:rPr>
            <w:t>Ärenden avseende förtroendevalda</w:t>
          </w:r>
          <w:r>
            <w:rPr>
              <w:noProof/>
            </w:rPr>
            <w:tab/>
          </w:r>
          <w:r>
            <w:rPr>
              <w:noProof/>
            </w:rPr>
            <w:fldChar w:fldCharType="begin"/>
          </w:r>
          <w:r>
            <w:rPr>
              <w:noProof/>
            </w:rPr>
            <w:instrText xml:space="preserve"> PAGEREF _Toc14773814 \h </w:instrText>
          </w:r>
          <w:r>
            <w:rPr>
              <w:noProof/>
            </w:rPr>
          </w:r>
          <w:r>
            <w:rPr>
              <w:noProof/>
            </w:rPr>
            <w:fldChar w:fldCharType="separate"/>
          </w:r>
          <w:r w:rsidR="00C9556A">
            <w:rPr>
              <w:noProof/>
            </w:rPr>
            <w:t>13</w:t>
          </w:r>
          <w:r>
            <w:rPr>
              <w:noProof/>
            </w:rPr>
            <w:fldChar w:fldCharType="end"/>
          </w:r>
        </w:p>
        <w:p w14:paraId="4F4B8C8B" w14:textId="1C3061E4" w:rsidR="00A00DBC" w:rsidRDefault="00A00DBC">
          <w:pPr>
            <w:pStyle w:val="Innehll1"/>
            <w:tabs>
              <w:tab w:val="left" w:pos="440"/>
              <w:tab w:val="right" w:leader="dot" w:pos="13992"/>
            </w:tabs>
            <w:rPr>
              <w:rFonts w:eastAsiaTheme="minorEastAsia"/>
              <w:noProof/>
              <w:lang w:eastAsia="sv-SE"/>
            </w:rPr>
          </w:pPr>
          <w:r>
            <w:rPr>
              <w:noProof/>
            </w:rPr>
            <w:t>D.</w:t>
          </w:r>
          <w:r>
            <w:rPr>
              <w:rFonts w:eastAsiaTheme="minorEastAsia"/>
              <w:noProof/>
              <w:lang w:eastAsia="sv-SE"/>
            </w:rPr>
            <w:tab/>
          </w:r>
          <w:r>
            <w:rPr>
              <w:noProof/>
            </w:rPr>
            <w:t>Allmän platsmark</w:t>
          </w:r>
          <w:r>
            <w:rPr>
              <w:noProof/>
            </w:rPr>
            <w:tab/>
          </w:r>
          <w:r>
            <w:rPr>
              <w:noProof/>
            </w:rPr>
            <w:fldChar w:fldCharType="begin"/>
          </w:r>
          <w:r>
            <w:rPr>
              <w:noProof/>
            </w:rPr>
            <w:instrText xml:space="preserve"> PAGEREF _Toc14773815 \h </w:instrText>
          </w:r>
          <w:r>
            <w:rPr>
              <w:noProof/>
            </w:rPr>
          </w:r>
          <w:r>
            <w:rPr>
              <w:noProof/>
            </w:rPr>
            <w:fldChar w:fldCharType="separate"/>
          </w:r>
          <w:r w:rsidR="00C9556A">
            <w:rPr>
              <w:noProof/>
            </w:rPr>
            <w:t>14</w:t>
          </w:r>
          <w:r>
            <w:rPr>
              <w:noProof/>
            </w:rPr>
            <w:fldChar w:fldCharType="end"/>
          </w:r>
        </w:p>
        <w:p w14:paraId="205B8AC9" w14:textId="2A55BDDF" w:rsidR="00A00DBC" w:rsidRDefault="00A00DBC">
          <w:pPr>
            <w:pStyle w:val="Innehll1"/>
            <w:tabs>
              <w:tab w:val="left" w:pos="440"/>
              <w:tab w:val="right" w:leader="dot" w:pos="13992"/>
            </w:tabs>
            <w:rPr>
              <w:rFonts w:eastAsiaTheme="minorEastAsia"/>
              <w:noProof/>
              <w:lang w:eastAsia="sv-SE"/>
            </w:rPr>
          </w:pPr>
          <w:r>
            <w:rPr>
              <w:noProof/>
            </w:rPr>
            <w:t>E.</w:t>
          </w:r>
          <w:r>
            <w:rPr>
              <w:rFonts w:eastAsiaTheme="minorEastAsia"/>
              <w:noProof/>
              <w:lang w:eastAsia="sv-SE"/>
            </w:rPr>
            <w:tab/>
          </w:r>
          <w:r>
            <w:rPr>
              <w:noProof/>
            </w:rPr>
            <w:t>Avfall</w:t>
          </w:r>
          <w:r>
            <w:rPr>
              <w:noProof/>
            </w:rPr>
            <w:tab/>
          </w:r>
          <w:r>
            <w:rPr>
              <w:noProof/>
            </w:rPr>
            <w:fldChar w:fldCharType="begin"/>
          </w:r>
          <w:r>
            <w:rPr>
              <w:noProof/>
            </w:rPr>
            <w:instrText xml:space="preserve"> PAGEREF _Toc14773816 \h </w:instrText>
          </w:r>
          <w:r>
            <w:rPr>
              <w:noProof/>
            </w:rPr>
          </w:r>
          <w:r>
            <w:rPr>
              <w:noProof/>
            </w:rPr>
            <w:fldChar w:fldCharType="separate"/>
          </w:r>
          <w:r w:rsidR="00C9556A">
            <w:rPr>
              <w:noProof/>
            </w:rPr>
            <w:t>15</w:t>
          </w:r>
          <w:r>
            <w:rPr>
              <w:noProof/>
            </w:rPr>
            <w:fldChar w:fldCharType="end"/>
          </w:r>
        </w:p>
        <w:p w14:paraId="72E81623" w14:textId="60B31222" w:rsidR="00A00DBC" w:rsidRDefault="00A00DBC">
          <w:pPr>
            <w:pStyle w:val="Innehll1"/>
            <w:tabs>
              <w:tab w:val="left" w:pos="440"/>
              <w:tab w:val="right" w:leader="dot" w:pos="13992"/>
            </w:tabs>
            <w:rPr>
              <w:rFonts w:eastAsiaTheme="minorEastAsia"/>
              <w:noProof/>
              <w:lang w:eastAsia="sv-SE"/>
            </w:rPr>
          </w:pPr>
          <w:r>
            <w:rPr>
              <w:noProof/>
            </w:rPr>
            <w:t>F.</w:t>
          </w:r>
          <w:r>
            <w:rPr>
              <w:rFonts w:eastAsiaTheme="minorEastAsia"/>
              <w:noProof/>
              <w:lang w:eastAsia="sv-SE"/>
            </w:rPr>
            <w:tab/>
          </w:r>
          <w:r>
            <w:rPr>
              <w:noProof/>
            </w:rPr>
            <w:t>Trafik</w:t>
          </w:r>
          <w:r>
            <w:rPr>
              <w:noProof/>
            </w:rPr>
            <w:tab/>
          </w:r>
          <w:r>
            <w:rPr>
              <w:noProof/>
            </w:rPr>
            <w:fldChar w:fldCharType="begin"/>
          </w:r>
          <w:r>
            <w:rPr>
              <w:noProof/>
            </w:rPr>
            <w:instrText xml:space="preserve"> PAGEREF _Toc14773817 \h </w:instrText>
          </w:r>
          <w:r>
            <w:rPr>
              <w:noProof/>
            </w:rPr>
          </w:r>
          <w:r>
            <w:rPr>
              <w:noProof/>
            </w:rPr>
            <w:fldChar w:fldCharType="separate"/>
          </w:r>
          <w:r w:rsidR="00C9556A">
            <w:rPr>
              <w:noProof/>
            </w:rPr>
            <w:t>16</w:t>
          </w:r>
          <w:r>
            <w:rPr>
              <w:noProof/>
            </w:rPr>
            <w:fldChar w:fldCharType="end"/>
          </w:r>
        </w:p>
        <w:p w14:paraId="4CA623BE" w14:textId="29AD325F" w:rsidR="00A00DBC" w:rsidRDefault="00A00DBC">
          <w:pPr>
            <w:pStyle w:val="Innehll1"/>
            <w:tabs>
              <w:tab w:val="left" w:pos="440"/>
              <w:tab w:val="right" w:leader="dot" w:pos="13992"/>
            </w:tabs>
            <w:rPr>
              <w:rFonts w:eastAsiaTheme="minorEastAsia"/>
              <w:noProof/>
              <w:lang w:eastAsia="sv-SE"/>
            </w:rPr>
          </w:pPr>
          <w:r>
            <w:rPr>
              <w:noProof/>
            </w:rPr>
            <w:t>G.</w:t>
          </w:r>
          <w:r>
            <w:rPr>
              <w:rFonts w:eastAsiaTheme="minorEastAsia"/>
              <w:noProof/>
              <w:lang w:eastAsia="sv-SE"/>
            </w:rPr>
            <w:tab/>
          </w:r>
          <w:r>
            <w:rPr>
              <w:noProof/>
            </w:rPr>
            <w:t>Vatten och avlopp</w:t>
          </w:r>
          <w:r>
            <w:rPr>
              <w:noProof/>
            </w:rPr>
            <w:tab/>
          </w:r>
          <w:r>
            <w:rPr>
              <w:noProof/>
            </w:rPr>
            <w:fldChar w:fldCharType="begin"/>
          </w:r>
          <w:r>
            <w:rPr>
              <w:noProof/>
            </w:rPr>
            <w:instrText xml:space="preserve"> PAGEREF _Toc14773818 \h </w:instrText>
          </w:r>
          <w:r>
            <w:rPr>
              <w:noProof/>
            </w:rPr>
          </w:r>
          <w:r>
            <w:rPr>
              <w:noProof/>
            </w:rPr>
            <w:fldChar w:fldCharType="separate"/>
          </w:r>
          <w:r w:rsidR="00C9556A">
            <w:rPr>
              <w:noProof/>
            </w:rPr>
            <w:t>18</w:t>
          </w:r>
          <w:r>
            <w:rPr>
              <w:noProof/>
            </w:rPr>
            <w:fldChar w:fldCharType="end"/>
          </w:r>
        </w:p>
        <w:p w14:paraId="1CB60093" w14:textId="5AB7756C" w:rsidR="00A00DBC" w:rsidRDefault="00A00DBC">
          <w:pPr>
            <w:pStyle w:val="Innehll1"/>
            <w:tabs>
              <w:tab w:val="left" w:pos="440"/>
              <w:tab w:val="right" w:leader="dot" w:pos="13992"/>
            </w:tabs>
            <w:rPr>
              <w:rFonts w:eastAsiaTheme="minorEastAsia"/>
              <w:noProof/>
              <w:lang w:eastAsia="sv-SE"/>
            </w:rPr>
          </w:pPr>
          <w:r>
            <w:rPr>
              <w:noProof/>
            </w:rPr>
            <w:t>H.</w:t>
          </w:r>
          <w:r>
            <w:rPr>
              <w:rFonts w:eastAsiaTheme="minorEastAsia"/>
              <w:noProof/>
              <w:lang w:eastAsia="sv-SE"/>
            </w:rPr>
            <w:tab/>
          </w:r>
          <w:r>
            <w:rPr>
              <w:noProof/>
            </w:rPr>
            <w:t>Räddningstjänst</w:t>
          </w:r>
          <w:r>
            <w:rPr>
              <w:noProof/>
            </w:rPr>
            <w:tab/>
          </w:r>
          <w:r>
            <w:rPr>
              <w:noProof/>
            </w:rPr>
            <w:fldChar w:fldCharType="begin"/>
          </w:r>
          <w:r>
            <w:rPr>
              <w:noProof/>
            </w:rPr>
            <w:instrText xml:space="preserve"> PAGEREF _Toc14773819 \h </w:instrText>
          </w:r>
          <w:r>
            <w:rPr>
              <w:noProof/>
            </w:rPr>
          </w:r>
          <w:r>
            <w:rPr>
              <w:noProof/>
            </w:rPr>
            <w:fldChar w:fldCharType="separate"/>
          </w:r>
          <w:r w:rsidR="00C9556A">
            <w:rPr>
              <w:noProof/>
            </w:rPr>
            <w:t>19</w:t>
          </w:r>
          <w:r>
            <w:rPr>
              <w:noProof/>
            </w:rPr>
            <w:fldChar w:fldCharType="end"/>
          </w:r>
        </w:p>
        <w:p w14:paraId="444BD11C" w14:textId="393BEC4E" w:rsidR="00D754CB" w:rsidRDefault="00A26F56" w:rsidP="00A30FFB">
          <w:pPr>
            <w:ind w:left="284" w:right="535"/>
          </w:pPr>
          <w:r>
            <w:rPr>
              <w:rFonts w:ascii="Times New Roman" w:hAnsi="Times New Roman" w:cs="Times New Roman"/>
            </w:rPr>
            <w:fldChar w:fldCharType="end"/>
          </w:r>
        </w:p>
      </w:sdtContent>
    </w:sdt>
    <w:p w14:paraId="2BA1F737" w14:textId="77777777" w:rsidR="00D754CB" w:rsidRDefault="00D754CB" w:rsidP="00A30FFB">
      <w:pPr>
        <w:ind w:left="284" w:right="535"/>
      </w:pPr>
    </w:p>
    <w:p w14:paraId="2E7B59DB" w14:textId="35066B95" w:rsidR="00D754CB" w:rsidRDefault="006A507B" w:rsidP="00A30FFB">
      <w:pPr>
        <w:ind w:left="284" w:right="535"/>
      </w:pPr>
      <w:r>
        <w:br w:type="page"/>
      </w:r>
    </w:p>
    <w:tbl>
      <w:tblPr>
        <w:tblStyle w:val="Tabellrutnt"/>
        <w:tblW w:w="14029" w:type="dxa"/>
        <w:tblLook w:val="04A0" w:firstRow="1" w:lastRow="0" w:firstColumn="1" w:lastColumn="0" w:noHBand="0" w:noVBand="1"/>
      </w:tblPr>
      <w:tblGrid>
        <w:gridCol w:w="751"/>
        <w:gridCol w:w="4914"/>
        <w:gridCol w:w="2694"/>
        <w:gridCol w:w="2693"/>
        <w:gridCol w:w="2977"/>
      </w:tblGrid>
      <w:tr w:rsidR="007C0B69" w:rsidRPr="004A3357" w14:paraId="358F7E2A" w14:textId="77777777" w:rsidTr="000958D9">
        <w:trPr>
          <w:trHeight w:val="976"/>
        </w:trPr>
        <w:tc>
          <w:tcPr>
            <w:tcW w:w="14029" w:type="dxa"/>
            <w:gridSpan w:val="5"/>
            <w:vAlign w:val="center"/>
          </w:tcPr>
          <w:p w14:paraId="4D32EBDE" w14:textId="77777777" w:rsidR="007C0B69" w:rsidRPr="004A3357" w:rsidRDefault="007C0B69" w:rsidP="00A30FFB">
            <w:pPr>
              <w:pStyle w:val="Rubrik1"/>
              <w:numPr>
                <w:ilvl w:val="0"/>
                <w:numId w:val="21"/>
              </w:numPr>
              <w:ind w:left="284" w:right="535"/>
              <w:outlineLvl w:val="0"/>
            </w:pPr>
            <w:bookmarkStart w:id="11" w:name="_Toc14773812"/>
            <w:r w:rsidRPr="004A3357">
              <w:lastRenderedPageBreak/>
              <w:t>Allmänna ärenden och rättsfrågor</w:t>
            </w:r>
            <w:bookmarkEnd w:id="11"/>
          </w:p>
        </w:tc>
      </w:tr>
      <w:tr w:rsidR="00200EE4" w:rsidRPr="004A3357" w14:paraId="1E779AEC" w14:textId="77777777" w:rsidTr="000958D9">
        <w:tc>
          <w:tcPr>
            <w:tcW w:w="751" w:type="dxa"/>
            <w:shd w:val="clear" w:color="auto" w:fill="auto"/>
          </w:tcPr>
          <w:p w14:paraId="5CE7D4EB" w14:textId="77777777" w:rsidR="00D14A6B" w:rsidRPr="004A3357" w:rsidRDefault="00D14A6B" w:rsidP="00510E91">
            <w:pPr>
              <w:ind w:left="-11" w:right="-54"/>
              <w:rPr>
                <w:rFonts w:ascii="Times New Roman" w:hAnsi="Times New Roman" w:cs="Times New Roman"/>
              </w:rPr>
            </w:pPr>
            <w:bookmarkStart w:id="12" w:name="_Hlk530584492"/>
            <w:r w:rsidRPr="004A3357">
              <w:rPr>
                <w:rFonts w:ascii="Times New Roman" w:hAnsi="Times New Roman" w:cs="Times New Roman"/>
              </w:rPr>
              <w:t>Index</w:t>
            </w:r>
          </w:p>
        </w:tc>
        <w:tc>
          <w:tcPr>
            <w:tcW w:w="4914" w:type="dxa"/>
            <w:shd w:val="clear" w:color="auto" w:fill="auto"/>
          </w:tcPr>
          <w:p w14:paraId="44E01609" w14:textId="7B7C23E4" w:rsidR="00D14A6B" w:rsidRPr="004A3357" w:rsidRDefault="00D14A6B" w:rsidP="00510E91">
            <w:pPr>
              <w:ind w:right="535"/>
              <w:rPr>
                <w:rFonts w:ascii="Times New Roman" w:hAnsi="Times New Roman" w:cs="Times New Roman"/>
              </w:rPr>
            </w:pPr>
            <w:r w:rsidRPr="004A3357">
              <w:rPr>
                <w:rFonts w:ascii="Times New Roman" w:hAnsi="Times New Roman" w:cs="Times New Roman"/>
              </w:rPr>
              <w:t>Ärende</w:t>
            </w:r>
          </w:p>
        </w:tc>
        <w:tc>
          <w:tcPr>
            <w:tcW w:w="2694" w:type="dxa"/>
            <w:shd w:val="clear" w:color="auto" w:fill="auto"/>
          </w:tcPr>
          <w:p w14:paraId="63BA28DD" w14:textId="77777777" w:rsidR="00D14A6B" w:rsidRPr="004A3357" w:rsidRDefault="00D14A6B" w:rsidP="00510E91">
            <w:pPr>
              <w:ind w:right="535"/>
              <w:rPr>
                <w:rFonts w:ascii="Times New Roman" w:hAnsi="Times New Roman" w:cs="Times New Roman"/>
              </w:rPr>
            </w:pPr>
            <w:r w:rsidRPr="004A3357">
              <w:rPr>
                <w:rFonts w:ascii="Times New Roman" w:hAnsi="Times New Roman" w:cs="Times New Roman"/>
              </w:rPr>
              <w:t>Lagrum</w:t>
            </w:r>
          </w:p>
        </w:tc>
        <w:tc>
          <w:tcPr>
            <w:tcW w:w="2693" w:type="dxa"/>
            <w:shd w:val="clear" w:color="auto" w:fill="auto"/>
          </w:tcPr>
          <w:p w14:paraId="77BE9F11" w14:textId="77777777" w:rsidR="00D14A6B" w:rsidRPr="004A3357" w:rsidRDefault="00D14A6B" w:rsidP="00510E91">
            <w:pPr>
              <w:ind w:right="535"/>
              <w:rPr>
                <w:rFonts w:ascii="Times New Roman" w:hAnsi="Times New Roman" w:cs="Times New Roman"/>
              </w:rPr>
            </w:pPr>
            <w:r w:rsidRPr="004A3357">
              <w:rPr>
                <w:rFonts w:ascii="Times New Roman" w:hAnsi="Times New Roman" w:cs="Times New Roman"/>
              </w:rPr>
              <w:t>Delegat</w:t>
            </w:r>
          </w:p>
        </w:tc>
        <w:tc>
          <w:tcPr>
            <w:tcW w:w="2977" w:type="dxa"/>
            <w:shd w:val="clear" w:color="auto" w:fill="auto"/>
          </w:tcPr>
          <w:p w14:paraId="66E947E2" w14:textId="77777777" w:rsidR="00D14A6B" w:rsidRPr="004A3357" w:rsidRDefault="00D14A6B" w:rsidP="00510E91">
            <w:pPr>
              <w:ind w:right="535"/>
              <w:rPr>
                <w:rFonts w:ascii="Times New Roman" w:hAnsi="Times New Roman" w:cs="Times New Roman"/>
              </w:rPr>
            </w:pPr>
            <w:r w:rsidRPr="004A3357">
              <w:rPr>
                <w:rFonts w:ascii="Times New Roman" w:hAnsi="Times New Roman" w:cs="Times New Roman"/>
              </w:rPr>
              <w:t>Kommentar</w:t>
            </w:r>
          </w:p>
        </w:tc>
      </w:tr>
      <w:bookmarkEnd w:id="12"/>
      <w:tr w:rsidR="00723AC3" w:rsidRPr="004A3357" w14:paraId="3C29A61C" w14:textId="77777777" w:rsidTr="000958D9">
        <w:trPr>
          <w:trHeight w:val="476"/>
        </w:trPr>
        <w:tc>
          <w:tcPr>
            <w:tcW w:w="14029" w:type="dxa"/>
            <w:gridSpan w:val="5"/>
            <w:shd w:val="clear" w:color="auto" w:fill="B8CCE4" w:themeFill="accent1" w:themeFillTint="66"/>
            <w:vAlign w:val="center"/>
          </w:tcPr>
          <w:p w14:paraId="6D7EFFD6" w14:textId="21B20044" w:rsidR="00723AC3" w:rsidRPr="004A3357" w:rsidRDefault="00F45CD8" w:rsidP="000F1180">
            <w:pPr>
              <w:spacing w:before="40" w:after="40"/>
              <w:ind w:left="742" w:right="-54"/>
              <w:rPr>
                <w:rFonts w:ascii="Times New Roman" w:hAnsi="Times New Roman" w:cs="Times New Roman"/>
              </w:rPr>
            </w:pPr>
            <w:r>
              <w:rPr>
                <w:rFonts w:ascii="Times New Roman" w:hAnsi="Times New Roman" w:cs="Times New Roman"/>
              </w:rPr>
              <w:t>Brådskande ärenden</w:t>
            </w:r>
          </w:p>
        </w:tc>
      </w:tr>
      <w:tr w:rsidR="00200EE4" w:rsidRPr="004A3357" w14:paraId="5F03B7F1" w14:textId="77777777" w:rsidTr="000958D9">
        <w:tc>
          <w:tcPr>
            <w:tcW w:w="751" w:type="dxa"/>
          </w:tcPr>
          <w:p w14:paraId="24D65345" w14:textId="77777777" w:rsidR="00723AC3" w:rsidRPr="004A3357" w:rsidRDefault="00B242C9" w:rsidP="00671CC8">
            <w:pPr>
              <w:spacing w:before="40" w:after="40"/>
              <w:ind w:left="33" w:right="-54"/>
              <w:rPr>
                <w:rFonts w:ascii="Times New Roman" w:hAnsi="Times New Roman" w:cs="Times New Roman"/>
              </w:rPr>
            </w:pPr>
            <w:r>
              <w:rPr>
                <w:rFonts w:ascii="Times New Roman" w:hAnsi="Times New Roman" w:cs="Times New Roman"/>
              </w:rPr>
              <w:t>A.1</w:t>
            </w:r>
          </w:p>
        </w:tc>
        <w:tc>
          <w:tcPr>
            <w:tcW w:w="4914" w:type="dxa"/>
          </w:tcPr>
          <w:p w14:paraId="4D454267" w14:textId="1D88DE80" w:rsidR="00723AC3" w:rsidRPr="004A3357" w:rsidRDefault="00F45CD8" w:rsidP="00200EE4">
            <w:pPr>
              <w:spacing w:before="40" w:after="40"/>
              <w:rPr>
                <w:rFonts w:ascii="Times New Roman" w:hAnsi="Times New Roman" w:cs="Times New Roman"/>
              </w:rPr>
            </w:pPr>
            <w:r w:rsidRPr="00AF202D">
              <w:rPr>
                <w:rFonts w:ascii="Times New Roman" w:hAnsi="Times New Roman" w:cs="Times New Roman"/>
              </w:rPr>
              <w:t xml:space="preserve">Beslut i ärenden som är så brådskande att </w:t>
            </w:r>
            <w:r w:rsidR="000F1180">
              <w:rPr>
                <w:rFonts w:ascii="Times New Roman" w:hAnsi="Times New Roman" w:cs="Times New Roman"/>
              </w:rPr>
              <w:t xml:space="preserve">tekniska </w:t>
            </w:r>
            <w:r w:rsidRPr="00AF202D">
              <w:rPr>
                <w:rFonts w:ascii="Times New Roman" w:hAnsi="Times New Roman" w:cs="Times New Roman"/>
              </w:rPr>
              <w:t>nämndens avgörande inte kan avvaktas</w:t>
            </w:r>
          </w:p>
        </w:tc>
        <w:tc>
          <w:tcPr>
            <w:tcW w:w="2694" w:type="dxa"/>
          </w:tcPr>
          <w:p w14:paraId="75113611" w14:textId="2BF16874" w:rsidR="00723AC3" w:rsidRPr="004A3357" w:rsidRDefault="006D49C6" w:rsidP="00200EE4">
            <w:pPr>
              <w:spacing w:before="40" w:after="40"/>
              <w:rPr>
                <w:rFonts w:ascii="Times New Roman" w:hAnsi="Times New Roman" w:cs="Times New Roman"/>
              </w:rPr>
            </w:pPr>
            <w:r>
              <w:rPr>
                <w:rFonts w:ascii="Times New Roman" w:hAnsi="Times New Roman" w:cs="Times New Roman"/>
              </w:rPr>
              <w:t xml:space="preserve">6 kap 39 § </w:t>
            </w:r>
            <w:r w:rsidR="006377AC">
              <w:rPr>
                <w:rFonts w:ascii="Times New Roman" w:hAnsi="Times New Roman" w:cs="Times New Roman"/>
              </w:rPr>
              <w:t>Kommunallagen (</w:t>
            </w:r>
            <w:r>
              <w:rPr>
                <w:rFonts w:ascii="Times New Roman" w:hAnsi="Times New Roman" w:cs="Times New Roman"/>
              </w:rPr>
              <w:t>KL</w:t>
            </w:r>
            <w:r w:rsidR="006377AC">
              <w:rPr>
                <w:rFonts w:ascii="Times New Roman" w:hAnsi="Times New Roman" w:cs="Times New Roman"/>
              </w:rPr>
              <w:t>)</w:t>
            </w:r>
          </w:p>
        </w:tc>
        <w:tc>
          <w:tcPr>
            <w:tcW w:w="2693" w:type="dxa"/>
          </w:tcPr>
          <w:p w14:paraId="30542369" w14:textId="65CDB082" w:rsidR="00723AC3" w:rsidRPr="004A3357" w:rsidRDefault="00F45CD8" w:rsidP="00200EE4">
            <w:pPr>
              <w:spacing w:before="40" w:after="40"/>
              <w:rPr>
                <w:rFonts w:ascii="Times New Roman" w:hAnsi="Times New Roman" w:cs="Times New Roman"/>
              </w:rPr>
            </w:pPr>
            <w:r>
              <w:rPr>
                <w:rFonts w:ascii="Times New Roman" w:hAnsi="Times New Roman" w:cs="Times New Roman"/>
              </w:rPr>
              <w:t>Tekniska nämndens ordförande</w:t>
            </w:r>
          </w:p>
        </w:tc>
        <w:tc>
          <w:tcPr>
            <w:tcW w:w="2977" w:type="dxa"/>
          </w:tcPr>
          <w:p w14:paraId="26DF4917" w14:textId="2CC192BB" w:rsidR="00723AC3" w:rsidRPr="004A3357" w:rsidRDefault="00F45CD8" w:rsidP="00200EE4">
            <w:pPr>
              <w:spacing w:before="40" w:after="40"/>
              <w:rPr>
                <w:rFonts w:ascii="Times New Roman" w:hAnsi="Times New Roman" w:cs="Times New Roman"/>
              </w:rPr>
            </w:pPr>
            <w:r>
              <w:rPr>
                <w:rFonts w:ascii="Times New Roman" w:hAnsi="Times New Roman" w:cs="Times New Roman"/>
              </w:rPr>
              <w:t>Sådant beslut ska enligt 6 kap</w:t>
            </w:r>
            <w:r>
              <w:rPr>
                <w:rFonts w:ascii="Times New Roman" w:hAnsi="Times New Roman" w:cs="Times New Roman"/>
              </w:rPr>
              <w:br/>
              <w:t xml:space="preserve">40 § </w:t>
            </w:r>
            <w:proofErr w:type="gramStart"/>
            <w:r>
              <w:rPr>
                <w:rFonts w:ascii="Times New Roman" w:hAnsi="Times New Roman" w:cs="Times New Roman"/>
              </w:rPr>
              <w:t xml:space="preserve">2 </w:t>
            </w:r>
            <w:proofErr w:type="spellStart"/>
            <w:r>
              <w:rPr>
                <w:rFonts w:ascii="Times New Roman" w:hAnsi="Times New Roman" w:cs="Times New Roman"/>
              </w:rPr>
              <w:t>st</w:t>
            </w:r>
            <w:proofErr w:type="spellEnd"/>
            <w:proofErr w:type="gramEnd"/>
            <w:r>
              <w:rPr>
                <w:rFonts w:ascii="Times New Roman" w:hAnsi="Times New Roman" w:cs="Times New Roman"/>
              </w:rPr>
              <w:t xml:space="preserve"> anmälas till nämnden vid nästkommande sammanträde</w:t>
            </w:r>
          </w:p>
        </w:tc>
      </w:tr>
      <w:tr w:rsidR="00723AC3" w:rsidRPr="004A3357" w14:paraId="24E251FB" w14:textId="77777777" w:rsidTr="000958D9">
        <w:trPr>
          <w:trHeight w:val="476"/>
        </w:trPr>
        <w:tc>
          <w:tcPr>
            <w:tcW w:w="14029" w:type="dxa"/>
            <w:gridSpan w:val="5"/>
            <w:shd w:val="clear" w:color="auto" w:fill="B8CCE4" w:themeFill="accent1" w:themeFillTint="66"/>
            <w:vAlign w:val="center"/>
          </w:tcPr>
          <w:p w14:paraId="2CB4886C" w14:textId="5CACB475" w:rsidR="00723AC3" w:rsidRPr="004A3357" w:rsidRDefault="00F45CD8" w:rsidP="000F1180">
            <w:pPr>
              <w:spacing w:before="40" w:after="40"/>
              <w:ind w:left="742" w:right="-54"/>
              <w:rPr>
                <w:rFonts w:ascii="Times New Roman" w:hAnsi="Times New Roman" w:cs="Times New Roman"/>
              </w:rPr>
            </w:pPr>
            <w:r>
              <w:rPr>
                <w:rFonts w:ascii="Times New Roman" w:hAnsi="Times New Roman" w:cs="Times New Roman"/>
              </w:rPr>
              <w:t>Föra talan</w:t>
            </w:r>
          </w:p>
        </w:tc>
      </w:tr>
      <w:tr w:rsidR="00200EE4" w:rsidRPr="004A3357" w14:paraId="0C516CE5" w14:textId="77777777" w:rsidTr="000958D9">
        <w:tc>
          <w:tcPr>
            <w:tcW w:w="751" w:type="dxa"/>
          </w:tcPr>
          <w:p w14:paraId="196FCD3F" w14:textId="77777777" w:rsidR="00723AC3" w:rsidRPr="004A3357" w:rsidRDefault="00B242C9" w:rsidP="00671CC8">
            <w:pPr>
              <w:spacing w:before="40" w:after="40"/>
              <w:ind w:right="-54"/>
              <w:rPr>
                <w:rFonts w:ascii="Times New Roman" w:hAnsi="Times New Roman" w:cs="Times New Roman"/>
              </w:rPr>
            </w:pPr>
            <w:r>
              <w:rPr>
                <w:rFonts w:ascii="Times New Roman" w:hAnsi="Times New Roman" w:cs="Times New Roman"/>
              </w:rPr>
              <w:t>A.2</w:t>
            </w:r>
          </w:p>
        </w:tc>
        <w:tc>
          <w:tcPr>
            <w:tcW w:w="4914" w:type="dxa"/>
          </w:tcPr>
          <w:p w14:paraId="7121B32A" w14:textId="0C418BBC" w:rsidR="00723AC3" w:rsidRPr="004A3357" w:rsidRDefault="00F45CD8" w:rsidP="00200EE4">
            <w:pPr>
              <w:spacing w:before="40" w:after="40"/>
              <w:rPr>
                <w:rFonts w:ascii="Times New Roman" w:hAnsi="Times New Roman" w:cs="Times New Roman"/>
              </w:rPr>
            </w:pPr>
            <w:r w:rsidRPr="00F45CD8">
              <w:rPr>
                <w:rFonts w:ascii="Times New Roman" w:hAnsi="Times New Roman" w:cs="Times New Roman"/>
              </w:rPr>
              <w:t>Att med behörighet som avses i 12 kap Rättegångsbalken (RB) föra kommunens talan infor domstol och andra myndigheter i sådana m</w:t>
            </w:r>
            <w:r w:rsidR="002C36CE">
              <w:rPr>
                <w:rFonts w:ascii="Times New Roman" w:hAnsi="Times New Roman" w:cs="Times New Roman"/>
              </w:rPr>
              <w:t>å</w:t>
            </w:r>
            <w:r w:rsidRPr="00F45CD8">
              <w:rPr>
                <w:rFonts w:ascii="Times New Roman" w:hAnsi="Times New Roman" w:cs="Times New Roman"/>
              </w:rPr>
              <w:t>l och ärenden som ankommer på Tekniska nämnden och därvid på kommunens v</w:t>
            </w:r>
            <w:r w:rsidR="002C36CE">
              <w:rPr>
                <w:rFonts w:ascii="Times New Roman" w:hAnsi="Times New Roman" w:cs="Times New Roman"/>
              </w:rPr>
              <w:t>ä</w:t>
            </w:r>
            <w:r w:rsidRPr="00F45CD8">
              <w:rPr>
                <w:rFonts w:ascii="Times New Roman" w:hAnsi="Times New Roman" w:cs="Times New Roman"/>
              </w:rPr>
              <w:t xml:space="preserve">gnar träffa </w:t>
            </w:r>
            <w:r w:rsidR="002C36CE">
              <w:rPr>
                <w:rFonts w:ascii="Times New Roman" w:hAnsi="Times New Roman" w:cs="Times New Roman"/>
              </w:rPr>
              <w:t>ö</w:t>
            </w:r>
            <w:r w:rsidRPr="00F45CD8">
              <w:rPr>
                <w:rFonts w:ascii="Times New Roman" w:hAnsi="Times New Roman" w:cs="Times New Roman"/>
              </w:rPr>
              <w:t>verenskommelser om betalning av fordran, avvisa fordran, anta ackord, ingår förlikning, sluta annat avtal, samt behörighet att utfärda motsvarande fullmakt för annan eller utse annan till ombud</w:t>
            </w:r>
          </w:p>
        </w:tc>
        <w:tc>
          <w:tcPr>
            <w:tcW w:w="2694" w:type="dxa"/>
          </w:tcPr>
          <w:p w14:paraId="34E344D3" w14:textId="106C627A" w:rsidR="00723AC3" w:rsidRPr="004A3357" w:rsidRDefault="00F45CD8" w:rsidP="00200EE4">
            <w:pPr>
              <w:spacing w:before="40" w:after="40"/>
              <w:rPr>
                <w:rFonts w:ascii="Times New Roman" w:hAnsi="Times New Roman" w:cs="Times New Roman"/>
              </w:rPr>
            </w:pPr>
            <w:r>
              <w:rPr>
                <w:rFonts w:ascii="Times New Roman" w:hAnsi="Times New Roman" w:cs="Times New Roman"/>
              </w:rPr>
              <w:t>12 kap Rättegångsbalken (RB)</w:t>
            </w:r>
          </w:p>
        </w:tc>
        <w:tc>
          <w:tcPr>
            <w:tcW w:w="2693" w:type="dxa"/>
          </w:tcPr>
          <w:p w14:paraId="0DD42228" w14:textId="33C04254" w:rsidR="00723AC3" w:rsidRPr="004A3357" w:rsidRDefault="00F45CD8" w:rsidP="00200EE4">
            <w:pPr>
              <w:spacing w:before="40" w:after="40"/>
              <w:rPr>
                <w:rFonts w:ascii="Times New Roman" w:hAnsi="Times New Roman" w:cs="Times New Roman"/>
              </w:rPr>
            </w:pPr>
            <w:r>
              <w:rPr>
                <w:rFonts w:ascii="Times New Roman" w:hAnsi="Times New Roman" w:cs="Times New Roman"/>
              </w:rPr>
              <w:t>Tekniska nämndens ordförande eller den som ordförande utser</w:t>
            </w:r>
          </w:p>
        </w:tc>
        <w:tc>
          <w:tcPr>
            <w:tcW w:w="2977" w:type="dxa"/>
          </w:tcPr>
          <w:p w14:paraId="1E2F014B" w14:textId="77777777" w:rsidR="00723AC3" w:rsidRPr="004A3357" w:rsidRDefault="00723AC3" w:rsidP="00200EE4">
            <w:pPr>
              <w:spacing w:before="40" w:after="40"/>
              <w:rPr>
                <w:rFonts w:ascii="Times New Roman" w:hAnsi="Times New Roman" w:cs="Times New Roman"/>
              </w:rPr>
            </w:pPr>
          </w:p>
        </w:tc>
      </w:tr>
      <w:tr w:rsidR="00F45CD8" w:rsidRPr="004A3357" w14:paraId="6BD597C1" w14:textId="77777777" w:rsidTr="000958D9">
        <w:trPr>
          <w:trHeight w:val="476"/>
        </w:trPr>
        <w:tc>
          <w:tcPr>
            <w:tcW w:w="14029" w:type="dxa"/>
            <w:gridSpan w:val="5"/>
            <w:shd w:val="clear" w:color="auto" w:fill="B8CCE4" w:themeFill="accent1" w:themeFillTint="66"/>
            <w:vAlign w:val="center"/>
          </w:tcPr>
          <w:p w14:paraId="0A6BFD00" w14:textId="4C791869" w:rsidR="00F45CD8" w:rsidRPr="004A3357" w:rsidRDefault="00F45CD8" w:rsidP="000F1180">
            <w:pPr>
              <w:spacing w:before="40" w:after="40"/>
              <w:ind w:left="742" w:right="-54"/>
              <w:rPr>
                <w:rFonts w:ascii="Times New Roman" w:hAnsi="Times New Roman" w:cs="Times New Roman"/>
              </w:rPr>
            </w:pPr>
            <w:r w:rsidRPr="004A3357">
              <w:rPr>
                <w:rFonts w:ascii="Times New Roman" w:hAnsi="Times New Roman" w:cs="Times New Roman"/>
              </w:rPr>
              <w:t>Överklaga domstolsbeslut</w:t>
            </w:r>
          </w:p>
        </w:tc>
      </w:tr>
      <w:tr w:rsidR="00200EE4" w:rsidRPr="004A3357" w14:paraId="06064E01" w14:textId="77777777" w:rsidTr="000958D9">
        <w:tc>
          <w:tcPr>
            <w:tcW w:w="751" w:type="dxa"/>
          </w:tcPr>
          <w:p w14:paraId="7C2BAE23" w14:textId="77777777" w:rsidR="00F45CD8" w:rsidRPr="004A3357" w:rsidRDefault="00F45CD8" w:rsidP="00671CC8">
            <w:pPr>
              <w:spacing w:before="40" w:after="40"/>
              <w:ind w:right="-54"/>
              <w:rPr>
                <w:rFonts w:ascii="Times New Roman" w:hAnsi="Times New Roman" w:cs="Times New Roman"/>
              </w:rPr>
            </w:pPr>
            <w:r>
              <w:rPr>
                <w:rFonts w:ascii="Times New Roman" w:hAnsi="Times New Roman" w:cs="Times New Roman"/>
              </w:rPr>
              <w:t>A.3</w:t>
            </w:r>
          </w:p>
        </w:tc>
        <w:tc>
          <w:tcPr>
            <w:tcW w:w="4914" w:type="dxa"/>
          </w:tcPr>
          <w:p w14:paraId="32C46BA1" w14:textId="711F9EED" w:rsidR="00F45CD8" w:rsidRPr="004A3357" w:rsidRDefault="00167EAA" w:rsidP="00D05BD3">
            <w:pPr>
              <w:spacing w:before="40" w:after="40"/>
              <w:rPr>
                <w:rFonts w:ascii="Times New Roman" w:hAnsi="Times New Roman" w:cs="Times New Roman"/>
              </w:rPr>
            </w:pPr>
            <w:r w:rsidRPr="00167EAA">
              <w:rPr>
                <w:rFonts w:ascii="Times New Roman" w:hAnsi="Times New Roman" w:cs="Times New Roman"/>
              </w:rPr>
              <w:t>Själv eller genom ombud överklaga förvaltningsrätts, kammarrätts eller länsstyrelsens beslut, där beslutet avser ärende inom Tekniska nämndens ansvarsområde</w:t>
            </w:r>
          </w:p>
        </w:tc>
        <w:tc>
          <w:tcPr>
            <w:tcW w:w="2694" w:type="dxa"/>
          </w:tcPr>
          <w:p w14:paraId="3461BD28" w14:textId="6520D2D8" w:rsidR="00F45CD8" w:rsidRPr="00C210E6" w:rsidRDefault="00F45CD8" w:rsidP="00D05BD3">
            <w:pPr>
              <w:spacing w:before="40" w:after="40"/>
              <w:rPr>
                <w:rFonts w:ascii="Times New Roman" w:hAnsi="Times New Roman" w:cs="Times New Roman"/>
              </w:rPr>
            </w:pPr>
          </w:p>
        </w:tc>
        <w:tc>
          <w:tcPr>
            <w:tcW w:w="2693" w:type="dxa"/>
          </w:tcPr>
          <w:p w14:paraId="24A26DD1" w14:textId="77777777" w:rsidR="00F45CD8" w:rsidRPr="00C210E6" w:rsidRDefault="00F45CD8" w:rsidP="00D05BD3">
            <w:pPr>
              <w:spacing w:before="40" w:after="40"/>
              <w:rPr>
                <w:rFonts w:ascii="Times New Roman" w:hAnsi="Times New Roman" w:cs="Times New Roman"/>
              </w:rPr>
            </w:pPr>
            <w:r>
              <w:rPr>
                <w:rFonts w:ascii="Times New Roman" w:hAnsi="Times New Roman" w:cs="Times New Roman"/>
              </w:rPr>
              <w:t>Tekniska nämndens ordförande</w:t>
            </w:r>
          </w:p>
        </w:tc>
        <w:tc>
          <w:tcPr>
            <w:tcW w:w="2977" w:type="dxa"/>
          </w:tcPr>
          <w:p w14:paraId="065BACF1" w14:textId="77777777" w:rsidR="00F45CD8" w:rsidRPr="004A3357" w:rsidRDefault="00F45CD8" w:rsidP="00D05BD3">
            <w:pPr>
              <w:spacing w:before="40" w:after="40"/>
              <w:rPr>
                <w:rFonts w:ascii="Times New Roman" w:hAnsi="Times New Roman" w:cs="Times New Roman"/>
              </w:rPr>
            </w:pPr>
          </w:p>
        </w:tc>
      </w:tr>
    </w:tbl>
    <w:p w14:paraId="0335E138" w14:textId="77777777" w:rsidR="000958D9" w:rsidRDefault="000958D9">
      <w:r>
        <w:br w:type="page"/>
      </w:r>
    </w:p>
    <w:tbl>
      <w:tblPr>
        <w:tblStyle w:val="Tabellrutnt"/>
        <w:tblW w:w="14043" w:type="dxa"/>
        <w:tblLook w:val="04A0" w:firstRow="1" w:lastRow="0" w:firstColumn="1" w:lastColumn="0" w:noHBand="0" w:noVBand="1"/>
      </w:tblPr>
      <w:tblGrid>
        <w:gridCol w:w="752"/>
        <w:gridCol w:w="4864"/>
        <w:gridCol w:w="2775"/>
        <w:gridCol w:w="2661"/>
        <w:gridCol w:w="2991"/>
      </w:tblGrid>
      <w:tr w:rsidR="00C72413" w:rsidRPr="004A3357" w14:paraId="6A90A4AA" w14:textId="77777777" w:rsidTr="007D650F">
        <w:tc>
          <w:tcPr>
            <w:tcW w:w="752" w:type="dxa"/>
            <w:shd w:val="clear" w:color="auto" w:fill="auto"/>
          </w:tcPr>
          <w:p w14:paraId="547F3AA5" w14:textId="2AE3E0DA" w:rsidR="00C72413" w:rsidRPr="004A3357" w:rsidRDefault="00C72413" w:rsidP="000958D9">
            <w:pPr>
              <w:ind w:left="-11" w:right="-54"/>
              <w:rPr>
                <w:rFonts w:ascii="Times New Roman" w:hAnsi="Times New Roman" w:cs="Times New Roman"/>
              </w:rPr>
            </w:pPr>
            <w:r w:rsidRPr="004A3357">
              <w:rPr>
                <w:rFonts w:ascii="Times New Roman" w:hAnsi="Times New Roman" w:cs="Times New Roman"/>
              </w:rPr>
              <w:lastRenderedPageBreak/>
              <w:t>Index</w:t>
            </w:r>
          </w:p>
        </w:tc>
        <w:tc>
          <w:tcPr>
            <w:tcW w:w="4864" w:type="dxa"/>
            <w:shd w:val="clear" w:color="auto" w:fill="auto"/>
          </w:tcPr>
          <w:p w14:paraId="2FF99C91" w14:textId="77777777" w:rsidR="00C72413" w:rsidRPr="004A3357" w:rsidRDefault="00C72413" w:rsidP="000958D9">
            <w:pPr>
              <w:ind w:left="-11" w:right="-54"/>
              <w:rPr>
                <w:rFonts w:ascii="Times New Roman" w:hAnsi="Times New Roman" w:cs="Times New Roman"/>
              </w:rPr>
            </w:pPr>
            <w:r w:rsidRPr="004A3357">
              <w:rPr>
                <w:rFonts w:ascii="Times New Roman" w:hAnsi="Times New Roman" w:cs="Times New Roman"/>
              </w:rPr>
              <w:t>Ärende</w:t>
            </w:r>
          </w:p>
        </w:tc>
        <w:tc>
          <w:tcPr>
            <w:tcW w:w="2775" w:type="dxa"/>
            <w:shd w:val="clear" w:color="auto" w:fill="auto"/>
          </w:tcPr>
          <w:p w14:paraId="15F82B3D" w14:textId="77777777" w:rsidR="00C72413" w:rsidRPr="004A3357" w:rsidRDefault="00C72413" w:rsidP="000958D9">
            <w:pPr>
              <w:ind w:left="-11" w:right="-54"/>
              <w:rPr>
                <w:rFonts w:ascii="Times New Roman" w:hAnsi="Times New Roman" w:cs="Times New Roman"/>
              </w:rPr>
            </w:pPr>
            <w:r w:rsidRPr="004A3357">
              <w:rPr>
                <w:rFonts w:ascii="Times New Roman" w:hAnsi="Times New Roman" w:cs="Times New Roman"/>
              </w:rPr>
              <w:t>Lagrum</w:t>
            </w:r>
          </w:p>
        </w:tc>
        <w:tc>
          <w:tcPr>
            <w:tcW w:w="2661" w:type="dxa"/>
            <w:shd w:val="clear" w:color="auto" w:fill="auto"/>
          </w:tcPr>
          <w:p w14:paraId="6C9F7E5A" w14:textId="77777777" w:rsidR="00C72413" w:rsidRPr="004A3357" w:rsidRDefault="00C72413" w:rsidP="000958D9">
            <w:pPr>
              <w:ind w:left="-11" w:right="-54"/>
              <w:rPr>
                <w:rFonts w:ascii="Times New Roman" w:hAnsi="Times New Roman" w:cs="Times New Roman"/>
              </w:rPr>
            </w:pPr>
            <w:r w:rsidRPr="004A3357">
              <w:rPr>
                <w:rFonts w:ascii="Times New Roman" w:hAnsi="Times New Roman" w:cs="Times New Roman"/>
              </w:rPr>
              <w:t>Delegat</w:t>
            </w:r>
          </w:p>
        </w:tc>
        <w:tc>
          <w:tcPr>
            <w:tcW w:w="2991" w:type="dxa"/>
            <w:shd w:val="clear" w:color="auto" w:fill="auto"/>
          </w:tcPr>
          <w:p w14:paraId="3DBF2F91" w14:textId="77777777" w:rsidR="00C72413" w:rsidRPr="004A3357" w:rsidRDefault="00C72413" w:rsidP="000958D9">
            <w:pPr>
              <w:ind w:left="-11" w:right="-54"/>
              <w:rPr>
                <w:rFonts w:ascii="Times New Roman" w:hAnsi="Times New Roman" w:cs="Times New Roman"/>
              </w:rPr>
            </w:pPr>
            <w:r w:rsidRPr="004A3357">
              <w:rPr>
                <w:rFonts w:ascii="Times New Roman" w:hAnsi="Times New Roman" w:cs="Times New Roman"/>
              </w:rPr>
              <w:t>Kommentar</w:t>
            </w:r>
          </w:p>
        </w:tc>
      </w:tr>
      <w:tr w:rsidR="00723AC3" w:rsidRPr="004A3357" w14:paraId="7E1CCFAA" w14:textId="77777777" w:rsidTr="007D650F">
        <w:trPr>
          <w:trHeight w:val="476"/>
        </w:trPr>
        <w:tc>
          <w:tcPr>
            <w:tcW w:w="14043" w:type="dxa"/>
            <w:gridSpan w:val="5"/>
            <w:shd w:val="clear" w:color="auto" w:fill="B8CCE4" w:themeFill="accent1" w:themeFillTint="66"/>
            <w:vAlign w:val="center"/>
          </w:tcPr>
          <w:p w14:paraId="4A0A098A" w14:textId="20369B4F" w:rsidR="00723AC3" w:rsidRPr="004A3357" w:rsidRDefault="003B4560" w:rsidP="007D650F">
            <w:pPr>
              <w:spacing w:before="40" w:after="40"/>
              <w:ind w:left="742" w:right="-54"/>
              <w:rPr>
                <w:rFonts w:ascii="Times New Roman" w:hAnsi="Times New Roman" w:cs="Times New Roman"/>
              </w:rPr>
            </w:pPr>
            <w:r>
              <w:rPr>
                <w:rFonts w:ascii="Times New Roman" w:hAnsi="Times New Roman" w:cs="Times New Roman"/>
              </w:rPr>
              <w:t>Skadestånd</w:t>
            </w:r>
          </w:p>
        </w:tc>
      </w:tr>
      <w:tr w:rsidR="00723AC3" w:rsidRPr="004A3357" w14:paraId="17360309" w14:textId="77777777" w:rsidTr="007D650F">
        <w:tc>
          <w:tcPr>
            <w:tcW w:w="752" w:type="dxa"/>
          </w:tcPr>
          <w:p w14:paraId="3257B979" w14:textId="39DFB711" w:rsidR="00723AC3" w:rsidRPr="004A3357" w:rsidRDefault="00096113" w:rsidP="007D650F">
            <w:pPr>
              <w:spacing w:before="40" w:after="40"/>
              <w:ind w:right="-54"/>
              <w:rPr>
                <w:rFonts w:ascii="Times New Roman" w:hAnsi="Times New Roman" w:cs="Times New Roman"/>
              </w:rPr>
            </w:pPr>
            <w:r>
              <w:rPr>
                <w:rFonts w:ascii="Times New Roman" w:hAnsi="Times New Roman" w:cs="Times New Roman"/>
              </w:rPr>
              <w:t>A.</w:t>
            </w:r>
            <w:r w:rsidR="003B4560">
              <w:rPr>
                <w:rFonts w:ascii="Times New Roman" w:hAnsi="Times New Roman" w:cs="Times New Roman"/>
              </w:rPr>
              <w:t>4.1</w:t>
            </w:r>
          </w:p>
        </w:tc>
        <w:tc>
          <w:tcPr>
            <w:tcW w:w="4864" w:type="dxa"/>
          </w:tcPr>
          <w:p w14:paraId="6A733597" w14:textId="5C18559F" w:rsidR="00723AC3" w:rsidRPr="004A3357" w:rsidRDefault="003B4560" w:rsidP="007D650F">
            <w:pPr>
              <w:spacing w:before="40" w:after="40"/>
              <w:ind w:right="-54"/>
              <w:rPr>
                <w:rFonts w:ascii="Times New Roman" w:hAnsi="Times New Roman" w:cs="Times New Roman"/>
              </w:rPr>
            </w:pPr>
            <w:r w:rsidRPr="003B4560">
              <w:rPr>
                <w:rFonts w:ascii="Times New Roman" w:hAnsi="Times New Roman" w:cs="Times New Roman"/>
              </w:rPr>
              <w:t>Beslut enligt skadeståndslagen att ersatta skada som förorsakats av Tekniska nämnden d</w:t>
            </w:r>
            <w:r w:rsidR="001925A4">
              <w:rPr>
                <w:rFonts w:ascii="Times New Roman" w:hAnsi="Times New Roman" w:cs="Times New Roman"/>
              </w:rPr>
              <w:t>å</w:t>
            </w:r>
            <w:r w:rsidRPr="003B4560">
              <w:rPr>
                <w:rFonts w:ascii="Times New Roman" w:hAnsi="Times New Roman" w:cs="Times New Roman"/>
              </w:rPr>
              <w:t xml:space="preserve"> beslutet avser skadestånd där beloppet överstiger femton prisbasbelopp.</w:t>
            </w:r>
          </w:p>
        </w:tc>
        <w:tc>
          <w:tcPr>
            <w:tcW w:w="2775" w:type="dxa"/>
          </w:tcPr>
          <w:p w14:paraId="60DBCB81" w14:textId="0B8C6042" w:rsidR="00723AC3" w:rsidRPr="00C210E6" w:rsidRDefault="00723AC3" w:rsidP="007D650F">
            <w:pPr>
              <w:spacing w:before="40" w:after="40"/>
              <w:ind w:right="-54"/>
              <w:rPr>
                <w:rFonts w:ascii="Times New Roman" w:hAnsi="Times New Roman" w:cs="Times New Roman"/>
              </w:rPr>
            </w:pPr>
          </w:p>
        </w:tc>
        <w:tc>
          <w:tcPr>
            <w:tcW w:w="2661" w:type="dxa"/>
          </w:tcPr>
          <w:p w14:paraId="6B1AF20C" w14:textId="6792BD9C" w:rsidR="00723AC3" w:rsidRPr="00C210E6" w:rsidRDefault="00F45CD8" w:rsidP="007D650F">
            <w:pPr>
              <w:spacing w:before="40" w:after="40"/>
              <w:ind w:right="-54"/>
              <w:rPr>
                <w:rFonts w:ascii="Times New Roman" w:hAnsi="Times New Roman" w:cs="Times New Roman"/>
              </w:rPr>
            </w:pPr>
            <w:r>
              <w:rPr>
                <w:rFonts w:ascii="Times New Roman" w:hAnsi="Times New Roman" w:cs="Times New Roman"/>
              </w:rPr>
              <w:t xml:space="preserve">Tekniska nämndens </w:t>
            </w:r>
            <w:r w:rsidR="003B4560">
              <w:rPr>
                <w:rFonts w:ascii="Times New Roman" w:hAnsi="Times New Roman" w:cs="Times New Roman"/>
              </w:rPr>
              <w:t>arbetsutskott</w:t>
            </w:r>
          </w:p>
        </w:tc>
        <w:tc>
          <w:tcPr>
            <w:tcW w:w="2991" w:type="dxa"/>
          </w:tcPr>
          <w:p w14:paraId="772D12C5" w14:textId="77777777" w:rsidR="00096113" w:rsidRPr="004A3357" w:rsidRDefault="00096113" w:rsidP="007D650F">
            <w:pPr>
              <w:spacing w:before="40" w:after="40"/>
              <w:ind w:right="-54"/>
              <w:rPr>
                <w:rFonts w:ascii="Times New Roman" w:hAnsi="Times New Roman" w:cs="Times New Roman"/>
              </w:rPr>
            </w:pPr>
          </w:p>
        </w:tc>
      </w:tr>
      <w:tr w:rsidR="00723AC3" w:rsidRPr="004A3357" w14:paraId="63AEC333" w14:textId="77777777" w:rsidTr="007D650F">
        <w:trPr>
          <w:trHeight w:val="854"/>
        </w:trPr>
        <w:tc>
          <w:tcPr>
            <w:tcW w:w="752" w:type="dxa"/>
          </w:tcPr>
          <w:p w14:paraId="7F8599DD" w14:textId="12CA024C" w:rsidR="00723AC3" w:rsidRPr="004A3357" w:rsidRDefault="00096113" w:rsidP="007D650F">
            <w:pPr>
              <w:spacing w:before="40" w:after="40"/>
              <w:ind w:right="-54"/>
              <w:rPr>
                <w:rFonts w:ascii="Times New Roman" w:hAnsi="Times New Roman" w:cs="Times New Roman"/>
              </w:rPr>
            </w:pPr>
            <w:r>
              <w:rPr>
                <w:rFonts w:ascii="Times New Roman" w:hAnsi="Times New Roman" w:cs="Times New Roman"/>
              </w:rPr>
              <w:t>A.4</w:t>
            </w:r>
            <w:r w:rsidR="003B4560">
              <w:rPr>
                <w:rFonts w:ascii="Times New Roman" w:hAnsi="Times New Roman" w:cs="Times New Roman"/>
              </w:rPr>
              <w:t>.2</w:t>
            </w:r>
          </w:p>
        </w:tc>
        <w:tc>
          <w:tcPr>
            <w:tcW w:w="4864" w:type="dxa"/>
          </w:tcPr>
          <w:p w14:paraId="436CBD01" w14:textId="6B4F42EA" w:rsidR="00723AC3" w:rsidRPr="004A3357" w:rsidRDefault="00723AC3" w:rsidP="007D650F">
            <w:pPr>
              <w:spacing w:before="40" w:after="40"/>
              <w:ind w:right="-54"/>
              <w:rPr>
                <w:rFonts w:ascii="Times New Roman" w:hAnsi="Times New Roman" w:cs="Times New Roman"/>
              </w:rPr>
            </w:pPr>
            <w:r w:rsidRPr="00700176">
              <w:rPr>
                <w:rFonts w:ascii="Times New Roman" w:hAnsi="Times New Roman" w:cs="Times New Roman"/>
              </w:rPr>
              <w:t xml:space="preserve">Beslut enligt skadeståndslagen att ersätta skada som förorsakats av </w:t>
            </w:r>
            <w:r w:rsidR="003B4560">
              <w:rPr>
                <w:rFonts w:ascii="Times New Roman" w:hAnsi="Times New Roman" w:cs="Times New Roman"/>
              </w:rPr>
              <w:t>Tekniska nämnden</w:t>
            </w:r>
            <w:r w:rsidR="001925A4">
              <w:rPr>
                <w:rFonts w:ascii="Times New Roman" w:hAnsi="Times New Roman" w:cs="Times New Roman"/>
              </w:rPr>
              <w:t xml:space="preserve"> då beslutet avser skadestånd </w:t>
            </w:r>
            <w:r w:rsidR="001925A4" w:rsidRPr="003B4560">
              <w:rPr>
                <w:rFonts w:ascii="Times New Roman" w:hAnsi="Times New Roman" w:cs="Times New Roman"/>
              </w:rPr>
              <w:t xml:space="preserve">där beloppet </w:t>
            </w:r>
            <w:r w:rsidR="001925A4">
              <w:rPr>
                <w:rFonts w:ascii="Times New Roman" w:hAnsi="Times New Roman" w:cs="Times New Roman"/>
              </w:rPr>
              <w:t>understiger</w:t>
            </w:r>
            <w:r w:rsidR="001925A4" w:rsidRPr="003B4560">
              <w:rPr>
                <w:rFonts w:ascii="Times New Roman" w:hAnsi="Times New Roman" w:cs="Times New Roman"/>
              </w:rPr>
              <w:t xml:space="preserve"> femton prisbasbelopp.</w:t>
            </w:r>
          </w:p>
        </w:tc>
        <w:tc>
          <w:tcPr>
            <w:tcW w:w="2775" w:type="dxa"/>
          </w:tcPr>
          <w:p w14:paraId="3D9BA3CF" w14:textId="77777777" w:rsidR="00723AC3" w:rsidRPr="004A3357" w:rsidRDefault="00723AC3" w:rsidP="007D650F">
            <w:pPr>
              <w:spacing w:before="40" w:after="40"/>
              <w:ind w:right="-54"/>
              <w:rPr>
                <w:rFonts w:ascii="Times New Roman" w:hAnsi="Times New Roman" w:cs="Times New Roman"/>
              </w:rPr>
            </w:pPr>
          </w:p>
        </w:tc>
        <w:tc>
          <w:tcPr>
            <w:tcW w:w="2661" w:type="dxa"/>
          </w:tcPr>
          <w:p w14:paraId="16E80AE0" w14:textId="60037D16" w:rsidR="00723AC3" w:rsidRPr="004A3357" w:rsidRDefault="003B4560" w:rsidP="007D650F">
            <w:pPr>
              <w:spacing w:before="40" w:after="40"/>
              <w:ind w:right="-54"/>
              <w:rPr>
                <w:rFonts w:ascii="Times New Roman" w:hAnsi="Times New Roman" w:cs="Times New Roman"/>
              </w:rPr>
            </w:pPr>
            <w:r>
              <w:rPr>
                <w:rFonts w:ascii="Times New Roman" w:hAnsi="Times New Roman" w:cs="Times New Roman"/>
              </w:rPr>
              <w:t>Tekniska nämndens ordförande</w:t>
            </w:r>
          </w:p>
        </w:tc>
        <w:tc>
          <w:tcPr>
            <w:tcW w:w="2991" w:type="dxa"/>
          </w:tcPr>
          <w:p w14:paraId="5EF60293" w14:textId="77777777" w:rsidR="00723AC3" w:rsidRDefault="00723AC3" w:rsidP="007D650F">
            <w:pPr>
              <w:spacing w:before="40" w:after="40"/>
              <w:ind w:right="-54"/>
              <w:rPr>
                <w:rFonts w:ascii="Times New Roman" w:hAnsi="Times New Roman" w:cs="Times New Roman"/>
              </w:rPr>
            </w:pPr>
          </w:p>
          <w:p w14:paraId="1ECD9B05" w14:textId="77777777" w:rsidR="00723AC3" w:rsidRPr="00DB4025" w:rsidRDefault="00723AC3" w:rsidP="007D650F">
            <w:pPr>
              <w:ind w:right="-54"/>
              <w:rPr>
                <w:rFonts w:ascii="Times New Roman" w:hAnsi="Times New Roman" w:cs="Times New Roman"/>
              </w:rPr>
            </w:pPr>
          </w:p>
          <w:p w14:paraId="50C0CB95" w14:textId="77777777" w:rsidR="00723AC3" w:rsidRDefault="00723AC3" w:rsidP="007D650F">
            <w:pPr>
              <w:ind w:right="-54"/>
              <w:rPr>
                <w:rFonts w:ascii="Times New Roman" w:hAnsi="Times New Roman" w:cs="Times New Roman"/>
              </w:rPr>
            </w:pPr>
          </w:p>
          <w:p w14:paraId="0F4EF8E3" w14:textId="77777777" w:rsidR="00723AC3" w:rsidRPr="00DB4025" w:rsidRDefault="00723AC3" w:rsidP="007D650F">
            <w:pPr>
              <w:ind w:right="-54"/>
              <w:jc w:val="right"/>
              <w:rPr>
                <w:rFonts w:ascii="Times New Roman" w:hAnsi="Times New Roman" w:cs="Times New Roman"/>
              </w:rPr>
            </w:pPr>
          </w:p>
        </w:tc>
      </w:tr>
      <w:tr w:rsidR="00723AC3" w:rsidRPr="004A3357" w14:paraId="48A76CAF" w14:textId="77777777" w:rsidTr="007D650F">
        <w:trPr>
          <w:trHeight w:val="476"/>
        </w:trPr>
        <w:tc>
          <w:tcPr>
            <w:tcW w:w="14043" w:type="dxa"/>
            <w:gridSpan w:val="5"/>
            <w:shd w:val="clear" w:color="auto" w:fill="B8CCE4" w:themeFill="accent1" w:themeFillTint="66"/>
            <w:vAlign w:val="center"/>
          </w:tcPr>
          <w:p w14:paraId="42837835" w14:textId="0A99340B" w:rsidR="00723AC3" w:rsidRPr="004A3357" w:rsidRDefault="001925A4" w:rsidP="007D650F">
            <w:pPr>
              <w:spacing w:before="40" w:after="40"/>
              <w:ind w:left="742" w:right="-54"/>
              <w:rPr>
                <w:rFonts w:ascii="Times New Roman" w:hAnsi="Times New Roman" w:cs="Times New Roman"/>
              </w:rPr>
            </w:pPr>
            <w:bookmarkStart w:id="13" w:name="_Hlk531609348"/>
            <w:r>
              <w:rPr>
                <w:rFonts w:ascii="Times New Roman" w:hAnsi="Times New Roman" w:cs="Times New Roman"/>
              </w:rPr>
              <w:t>Allmän handling</w:t>
            </w:r>
          </w:p>
        </w:tc>
      </w:tr>
      <w:bookmarkEnd w:id="13"/>
      <w:tr w:rsidR="00723AC3" w:rsidRPr="004A3357" w14:paraId="6A8A293A" w14:textId="77777777" w:rsidTr="007D650F">
        <w:tc>
          <w:tcPr>
            <w:tcW w:w="752" w:type="dxa"/>
          </w:tcPr>
          <w:p w14:paraId="5A0150D6" w14:textId="77777777" w:rsidR="00723AC3" w:rsidRPr="004A3357" w:rsidRDefault="00096113" w:rsidP="007D650F">
            <w:pPr>
              <w:spacing w:before="40" w:after="40"/>
              <w:ind w:right="-54"/>
              <w:rPr>
                <w:rFonts w:ascii="Times New Roman" w:hAnsi="Times New Roman" w:cs="Times New Roman"/>
              </w:rPr>
            </w:pPr>
            <w:r>
              <w:rPr>
                <w:rFonts w:ascii="Times New Roman" w:hAnsi="Times New Roman" w:cs="Times New Roman"/>
              </w:rPr>
              <w:t>A.5</w:t>
            </w:r>
          </w:p>
        </w:tc>
        <w:tc>
          <w:tcPr>
            <w:tcW w:w="4864" w:type="dxa"/>
          </w:tcPr>
          <w:p w14:paraId="7F8704B8" w14:textId="0856C028" w:rsidR="00723AC3" w:rsidRPr="004A3357" w:rsidRDefault="00723AC3" w:rsidP="007D650F">
            <w:pPr>
              <w:spacing w:before="40" w:after="40"/>
              <w:ind w:right="-54"/>
              <w:rPr>
                <w:rFonts w:ascii="Times New Roman" w:hAnsi="Times New Roman" w:cs="Times New Roman"/>
              </w:rPr>
            </w:pPr>
            <w:r w:rsidRPr="009D5953">
              <w:rPr>
                <w:rFonts w:ascii="Times New Roman" w:hAnsi="Times New Roman" w:cs="Times New Roman"/>
              </w:rPr>
              <w:t xml:space="preserve">Beslut </w:t>
            </w:r>
            <w:r w:rsidR="004C05CA">
              <w:rPr>
                <w:rFonts w:ascii="Times New Roman" w:hAnsi="Times New Roman" w:cs="Times New Roman"/>
              </w:rPr>
              <w:t>att vägra lämna ut handling, beslut om att vägra lämna ut del av handling, eller beslut att lämna ut allmän handling med förbehåll som inskränker sökandes rätt att yppa dessa innehåll eller annars förfoga över den, enligt TF och OSL, inom tekniska nämndens ansvarsområde</w:t>
            </w:r>
          </w:p>
        </w:tc>
        <w:tc>
          <w:tcPr>
            <w:tcW w:w="2775" w:type="dxa"/>
          </w:tcPr>
          <w:p w14:paraId="79CD0505" w14:textId="460698C8" w:rsidR="00723AC3" w:rsidRPr="004A3357" w:rsidRDefault="001925A4" w:rsidP="007D650F">
            <w:pPr>
              <w:spacing w:before="40" w:after="40"/>
              <w:ind w:right="-54"/>
              <w:rPr>
                <w:rFonts w:ascii="Times New Roman" w:hAnsi="Times New Roman" w:cs="Times New Roman"/>
              </w:rPr>
            </w:pPr>
            <w:r>
              <w:rPr>
                <w:rFonts w:ascii="Times New Roman" w:hAnsi="Times New Roman" w:cs="Times New Roman"/>
              </w:rPr>
              <w:t xml:space="preserve">2 kap 2 &amp;3 §§ samt </w:t>
            </w:r>
            <w:proofErr w:type="gramStart"/>
            <w:r>
              <w:rPr>
                <w:rFonts w:ascii="Times New Roman" w:hAnsi="Times New Roman" w:cs="Times New Roman"/>
              </w:rPr>
              <w:t>6-11</w:t>
            </w:r>
            <w:proofErr w:type="gramEnd"/>
            <w:r>
              <w:rPr>
                <w:rFonts w:ascii="Times New Roman" w:hAnsi="Times New Roman" w:cs="Times New Roman"/>
              </w:rPr>
              <w:t xml:space="preserve"> §§ </w:t>
            </w:r>
            <w:r w:rsidR="004C1C0D">
              <w:rPr>
                <w:rFonts w:ascii="Times New Roman" w:hAnsi="Times New Roman" w:cs="Times New Roman"/>
              </w:rPr>
              <w:t>Tryckfrihetsförordningen (</w:t>
            </w:r>
            <w:r>
              <w:rPr>
                <w:rFonts w:ascii="Times New Roman" w:hAnsi="Times New Roman" w:cs="Times New Roman"/>
              </w:rPr>
              <w:t>TF</w:t>
            </w:r>
            <w:r w:rsidR="004C1C0D">
              <w:rPr>
                <w:rFonts w:ascii="Times New Roman" w:hAnsi="Times New Roman" w:cs="Times New Roman"/>
              </w:rPr>
              <w:t>)</w:t>
            </w:r>
            <w:r>
              <w:rPr>
                <w:rFonts w:ascii="Times New Roman" w:hAnsi="Times New Roman" w:cs="Times New Roman"/>
              </w:rPr>
              <w:t xml:space="preserve"> samt tillämpligt lagrum i </w:t>
            </w:r>
            <w:r w:rsidR="006377AC">
              <w:rPr>
                <w:rFonts w:ascii="Times New Roman" w:hAnsi="Times New Roman" w:cs="Times New Roman"/>
              </w:rPr>
              <w:t>Offentlighets- och sekretesslag (</w:t>
            </w:r>
            <w:r>
              <w:rPr>
                <w:rFonts w:ascii="Times New Roman" w:hAnsi="Times New Roman" w:cs="Times New Roman"/>
              </w:rPr>
              <w:t>OSL</w:t>
            </w:r>
            <w:r w:rsidR="006377AC">
              <w:rPr>
                <w:rFonts w:ascii="Times New Roman" w:hAnsi="Times New Roman" w:cs="Times New Roman"/>
              </w:rPr>
              <w:t>)</w:t>
            </w: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49468C86" w14:textId="02BC6C7D" w:rsidR="00723AC3" w:rsidRPr="00A736DB" w:rsidRDefault="00433B93" w:rsidP="007D650F">
            <w:pPr>
              <w:spacing w:before="40" w:after="40"/>
              <w:ind w:right="-54"/>
              <w:rPr>
                <w:rFonts w:ascii="Times New Roman" w:hAnsi="Times New Roman" w:cs="Times New Roman"/>
              </w:rPr>
            </w:pPr>
            <w:r w:rsidRPr="00A736DB">
              <w:rPr>
                <w:rFonts w:ascii="Times New Roman" w:hAnsi="Times New Roman" w:cs="Times New Roman"/>
              </w:rPr>
              <w:t>Teknisk chef</w:t>
            </w:r>
          </w:p>
        </w:tc>
        <w:tc>
          <w:tcPr>
            <w:tcW w:w="2991" w:type="dxa"/>
          </w:tcPr>
          <w:p w14:paraId="3289C653" w14:textId="01A3732D" w:rsidR="00723AC3" w:rsidRPr="004A3357" w:rsidRDefault="001925A4" w:rsidP="007D650F">
            <w:pPr>
              <w:spacing w:before="40" w:after="40"/>
              <w:ind w:right="-54"/>
              <w:rPr>
                <w:rFonts w:ascii="Times New Roman" w:hAnsi="Times New Roman" w:cs="Times New Roman"/>
              </w:rPr>
            </w:pPr>
            <w:r>
              <w:rPr>
                <w:rFonts w:ascii="Times New Roman" w:hAnsi="Times New Roman" w:cs="Times New Roman"/>
              </w:rPr>
              <w:t xml:space="preserve">Beslut om att lämna ut allmän handling är verkställighet. Sådant verkställighetsbeslut fattas av registrator eller den som förvarar handlingen. </w:t>
            </w:r>
          </w:p>
        </w:tc>
      </w:tr>
      <w:tr w:rsidR="004C05CA" w:rsidRPr="004A3357" w14:paraId="28D4C171" w14:textId="77777777" w:rsidTr="007D650F">
        <w:tc>
          <w:tcPr>
            <w:tcW w:w="752" w:type="dxa"/>
          </w:tcPr>
          <w:p w14:paraId="515C966C" w14:textId="77777777" w:rsidR="004C05CA" w:rsidRPr="004A3357" w:rsidRDefault="004C05CA" w:rsidP="007D650F">
            <w:pPr>
              <w:spacing w:before="40" w:after="40"/>
              <w:ind w:right="-54"/>
              <w:rPr>
                <w:rFonts w:ascii="Times New Roman" w:hAnsi="Times New Roman" w:cs="Times New Roman"/>
              </w:rPr>
            </w:pPr>
            <w:r>
              <w:rPr>
                <w:rFonts w:ascii="Times New Roman" w:hAnsi="Times New Roman" w:cs="Times New Roman"/>
              </w:rPr>
              <w:t>A.6</w:t>
            </w:r>
          </w:p>
        </w:tc>
        <w:tc>
          <w:tcPr>
            <w:tcW w:w="4864" w:type="dxa"/>
          </w:tcPr>
          <w:p w14:paraId="68038CD7" w14:textId="334F541D" w:rsidR="004C05CA" w:rsidRPr="004A3357" w:rsidRDefault="004C05CA" w:rsidP="007D650F">
            <w:pPr>
              <w:spacing w:before="40" w:after="40"/>
              <w:ind w:right="-54"/>
              <w:rPr>
                <w:rFonts w:ascii="Times New Roman" w:hAnsi="Times New Roman" w:cs="Times New Roman"/>
              </w:rPr>
            </w:pPr>
            <w:r w:rsidRPr="001F1311">
              <w:rPr>
                <w:rFonts w:ascii="Times New Roman" w:hAnsi="Times New Roman" w:cs="Times New Roman"/>
              </w:rPr>
              <w:t xml:space="preserve">Beslut om </w:t>
            </w:r>
            <w:r>
              <w:rPr>
                <w:rFonts w:ascii="Times New Roman" w:hAnsi="Times New Roman" w:cs="Times New Roman"/>
              </w:rPr>
              <w:t>avvikelse från reglerna om att ta ut avgifter från avskrifter, kopior mm av allmänna handlingar.</w:t>
            </w:r>
          </w:p>
        </w:tc>
        <w:tc>
          <w:tcPr>
            <w:tcW w:w="2775" w:type="dxa"/>
          </w:tcPr>
          <w:p w14:paraId="6B3F0B9D" w14:textId="055A9C9A" w:rsidR="004C05CA" w:rsidRPr="004A3357" w:rsidRDefault="004C05CA" w:rsidP="007D650F">
            <w:pPr>
              <w:spacing w:before="40" w:after="40"/>
              <w:ind w:right="-54"/>
              <w:rPr>
                <w:rFonts w:ascii="Times New Roman" w:hAnsi="Times New Roman" w:cs="Times New Roman"/>
              </w:rPr>
            </w:pP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6CAD7B5F" w14:textId="0A65E339" w:rsidR="004C05CA" w:rsidRPr="00A736DB" w:rsidRDefault="00433B93" w:rsidP="007D650F">
            <w:pPr>
              <w:spacing w:before="40" w:after="40"/>
              <w:ind w:right="-54"/>
              <w:rPr>
                <w:rFonts w:ascii="Times New Roman" w:hAnsi="Times New Roman" w:cs="Times New Roman"/>
              </w:rPr>
            </w:pPr>
            <w:r w:rsidRPr="00A736DB">
              <w:rPr>
                <w:rFonts w:ascii="Times New Roman" w:hAnsi="Times New Roman" w:cs="Times New Roman"/>
              </w:rPr>
              <w:t>Teknisk chef</w:t>
            </w:r>
          </w:p>
        </w:tc>
        <w:tc>
          <w:tcPr>
            <w:tcW w:w="2991" w:type="dxa"/>
          </w:tcPr>
          <w:p w14:paraId="5662D6BC" w14:textId="77777777" w:rsidR="004C05CA" w:rsidRPr="004A3357" w:rsidRDefault="004C05CA" w:rsidP="007D650F">
            <w:pPr>
              <w:spacing w:before="40" w:after="40"/>
              <w:ind w:right="-54"/>
              <w:rPr>
                <w:rFonts w:ascii="Times New Roman" w:hAnsi="Times New Roman" w:cs="Times New Roman"/>
              </w:rPr>
            </w:pPr>
          </w:p>
        </w:tc>
      </w:tr>
      <w:tr w:rsidR="00065BA0" w:rsidRPr="00065BA0" w14:paraId="7860A833" w14:textId="77777777" w:rsidTr="007D650F">
        <w:tc>
          <w:tcPr>
            <w:tcW w:w="752" w:type="dxa"/>
          </w:tcPr>
          <w:p w14:paraId="7C8A7666" w14:textId="4F3E3A84" w:rsidR="006377AC" w:rsidRPr="00065BA0" w:rsidRDefault="006377AC" w:rsidP="007D650F">
            <w:pPr>
              <w:spacing w:before="40" w:after="40"/>
              <w:ind w:right="-54"/>
              <w:rPr>
                <w:rFonts w:ascii="Times New Roman" w:hAnsi="Times New Roman" w:cs="Times New Roman"/>
              </w:rPr>
            </w:pPr>
            <w:r w:rsidRPr="00065BA0">
              <w:rPr>
                <w:rFonts w:ascii="Times New Roman" w:hAnsi="Times New Roman" w:cs="Times New Roman"/>
              </w:rPr>
              <w:t>A.7</w:t>
            </w:r>
          </w:p>
        </w:tc>
        <w:tc>
          <w:tcPr>
            <w:tcW w:w="4864" w:type="dxa"/>
          </w:tcPr>
          <w:p w14:paraId="66ED34BE" w14:textId="4D089CF6" w:rsidR="006377AC" w:rsidRPr="00065BA0" w:rsidRDefault="006377AC" w:rsidP="007D650F">
            <w:pPr>
              <w:spacing w:before="40" w:after="40"/>
              <w:ind w:right="-54"/>
              <w:rPr>
                <w:rFonts w:ascii="Times New Roman" w:hAnsi="Times New Roman" w:cs="Times New Roman"/>
              </w:rPr>
            </w:pPr>
            <w:r w:rsidRPr="00065BA0">
              <w:rPr>
                <w:rFonts w:ascii="Times New Roman" w:hAnsi="Times New Roman" w:cs="Times New Roman"/>
              </w:rPr>
              <w:t>Beslut om att fastställd avgift för avskrifter, kopior med mera av allmänna handlingar i ett enskilt fall, ska betalas helt eller delvi</w:t>
            </w:r>
            <w:r w:rsidR="004C1C0D" w:rsidRPr="00065BA0">
              <w:rPr>
                <w:rFonts w:ascii="Times New Roman" w:hAnsi="Times New Roman" w:cs="Times New Roman"/>
              </w:rPr>
              <w:t>s</w:t>
            </w:r>
            <w:r w:rsidRPr="00065BA0">
              <w:rPr>
                <w:rFonts w:ascii="Times New Roman" w:hAnsi="Times New Roman" w:cs="Times New Roman"/>
              </w:rPr>
              <w:t xml:space="preserve"> innan avskriften eller kopian lämnas ut.</w:t>
            </w:r>
          </w:p>
        </w:tc>
        <w:tc>
          <w:tcPr>
            <w:tcW w:w="2775" w:type="dxa"/>
          </w:tcPr>
          <w:p w14:paraId="15CD3B88" w14:textId="12789477" w:rsidR="006377AC" w:rsidRPr="00065BA0" w:rsidRDefault="006377AC" w:rsidP="006377AC">
            <w:pPr>
              <w:spacing w:before="40" w:after="40"/>
              <w:ind w:right="-54"/>
              <w:rPr>
                <w:rFonts w:cs="Times New Roman"/>
              </w:rPr>
            </w:pPr>
            <w:r w:rsidRPr="00065BA0">
              <w:rPr>
                <w:rFonts w:ascii="Times New Roman" w:hAnsi="Times New Roman" w:cs="Times New Roman"/>
              </w:rPr>
              <w:t xml:space="preserve">6 kap 1 § </w:t>
            </w:r>
            <w:r w:rsidRPr="00065BA0">
              <w:rPr>
                <w:rFonts w:cs="Times New Roman"/>
              </w:rPr>
              <w:t>Offentlighets- och sekretesslag (OSL)</w:t>
            </w:r>
          </w:p>
          <w:p w14:paraId="350D4972" w14:textId="1E49F1C8" w:rsidR="006377AC" w:rsidRPr="00065BA0" w:rsidRDefault="006377AC" w:rsidP="007D650F">
            <w:pPr>
              <w:spacing w:before="40" w:after="40"/>
              <w:ind w:right="-54"/>
              <w:rPr>
                <w:rFonts w:ascii="Times New Roman" w:hAnsi="Times New Roman" w:cs="Times New Roman"/>
              </w:rPr>
            </w:pPr>
          </w:p>
        </w:tc>
        <w:tc>
          <w:tcPr>
            <w:tcW w:w="2661" w:type="dxa"/>
            <w:tcBorders>
              <w:top w:val="single" w:sz="4" w:space="0" w:color="000000"/>
              <w:left w:val="single" w:sz="4" w:space="0" w:color="000000"/>
              <w:bottom w:val="single" w:sz="4" w:space="0" w:color="000000"/>
              <w:right w:val="single" w:sz="4" w:space="0" w:color="000000"/>
            </w:tcBorders>
            <w:shd w:val="clear" w:color="auto" w:fill="auto"/>
          </w:tcPr>
          <w:p w14:paraId="59C76DE2" w14:textId="71943B50" w:rsidR="006377AC" w:rsidRPr="00065BA0" w:rsidRDefault="006377AC" w:rsidP="007D650F">
            <w:pPr>
              <w:spacing w:before="40" w:after="40"/>
              <w:ind w:right="-54"/>
              <w:rPr>
                <w:rFonts w:ascii="Times New Roman" w:hAnsi="Times New Roman" w:cs="Times New Roman"/>
              </w:rPr>
            </w:pPr>
            <w:r w:rsidRPr="00065BA0">
              <w:rPr>
                <w:rFonts w:ascii="Times New Roman" w:hAnsi="Times New Roman" w:cs="Times New Roman"/>
              </w:rPr>
              <w:t>Teknisk chef</w:t>
            </w:r>
          </w:p>
        </w:tc>
        <w:tc>
          <w:tcPr>
            <w:tcW w:w="2991" w:type="dxa"/>
          </w:tcPr>
          <w:p w14:paraId="52CF5E47" w14:textId="77777777" w:rsidR="006377AC" w:rsidRPr="00065BA0" w:rsidRDefault="006377AC" w:rsidP="007D650F">
            <w:pPr>
              <w:spacing w:before="40" w:after="40"/>
              <w:ind w:right="-54"/>
              <w:rPr>
                <w:rFonts w:ascii="Times New Roman" w:hAnsi="Times New Roman" w:cs="Times New Roman"/>
              </w:rPr>
            </w:pPr>
          </w:p>
        </w:tc>
      </w:tr>
    </w:tbl>
    <w:p w14:paraId="7A04F0C1" w14:textId="77777777" w:rsidR="009076E6" w:rsidRDefault="009076E6">
      <w:r>
        <w:br w:type="page"/>
      </w:r>
    </w:p>
    <w:tbl>
      <w:tblPr>
        <w:tblStyle w:val="Tabellrutnt"/>
        <w:tblW w:w="14029" w:type="dxa"/>
        <w:tblLook w:val="04A0" w:firstRow="1" w:lastRow="0" w:firstColumn="1" w:lastColumn="0" w:noHBand="0" w:noVBand="1"/>
      </w:tblPr>
      <w:tblGrid>
        <w:gridCol w:w="718"/>
        <w:gridCol w:w="4813"/>
        <w:gridCol w:w="2860"/>
        <w:gridCol w:w="6"/>
        <w:gridCol w:w="2658"/>
        <w:gridCol w:w="2974"/>
      </w:tblGrid>
      <w:tr w:rsidR="009076E6" w:rsidRPr="004A3357" w14:paraId="4653BE94" w14:textId="77777777" w:rsidTr="00E506F8">
        <w:tc>
          <w:tcPr>
            <w:tcW w:w="718" w:type="dxa"/>
          </w:tcPr>
          <w:p w14:paraId="29C03EB0" w14:textId="77777777" w:rsidR="009076E6" w:rsidRDefault="009076E6" w:rsidP="00184277">
            <w:pPr>
              <w:ind w:left="-11" w:right="-54"/>
              <w:rPr>
                <w:rFonts w:ascii="Times New Roman" w:hAnsi="Times New Roman" w:cs="Times New Roman"/>
              </w:rPr>
            </w:pPr>
            <w:r>
              <w:lastRenderedPageBreak/>
              <w:br w:type="page"/>
            </w:r>
            <w:r w:rsidRPr="004A3357">
              <w:rPr>
                <w:rFonts w:ascii="Times New Roman" w:hAnsi="Times New Roman" w:cs="Times New Roman"/>
              </w:rPr>
              <w:t>Index</w:t>
            </w:r>
          </w:p>
        </w:tc>
        <w:tc>
          <w:tcPr>
            <w:tcW w:w="4813" w:type="dxa"/>
          </w:tcPr>
          <w:p w14:paraId="4F319CEF" w14:textId="77777777" w:rsidR="009076E6" w:rsidRDefault="009076E6" w:rsidP="00184277">
            <w:pPr>
              <w:ind w:left="-11" w:right="-54"/>
              <w:rPr>
                <w:rFonts w:ascii="Times New Roman" w:hAnsi="Times New Roman" w:cs="Times New Roman"/>
              </w:rPr>
            </w:pPr>
            <w:r w:rsidRPr="004A3357">
              <w:rPr>
                <w:rFonts w:ascii="Times New Roman" w:hAnsi="Times New Roman" w:cs="Times New Roman"/>
              </w:rPr>
              <w:t>Ärende</w:t>
            </w:r>
          </w:p>
        </w:tc>
        <w:tc>
          <w:tcPr>
            <w:tcW w:w="2866" w:type="dxa"/>
            <w:gridSpan w:val="2"/>
          </w:tcPr>
          <w:p w14:paraId="3D5E631A" w14:textId="77777777" w:rsidR="009076E6" w:rsidRPr="0041736B" w:rsidRDefault="009076E6" w:rsidP="00184277">
            <w:pPr>
              <w:ind w:left="-11" w:right="-54"/>
              <w:rPr>
                <w:rFonts w:ascii="Times New Roman" w:hAnsi="Times New Roman" w:cs="Times New Roman"/>
              </w:rPr>
            </w:pPr>
            <w:r w:rsidRPr="004A3357">
              <w:rPr>
                <w:rFonts w:ascii="Times New Roman" w:hAnsi="Times New Roman" w:cs="Times New Roman"/>
              </w:rPr>
              <w:t>Lagrum</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690CB3F6" w14:textId="77777777" w:rsidR="009076E6" w:rsidRPr="00086A9F" w:rsidRDefault="009076E6" w:rsidP="00184277">
            <w:pPr>
              <w:ind w:left="-11" w:right="-54"/>
              <w:rPr>
                <w:rFonts w:ascii="Times New Roman" w:hAnsi="Times New Roman" w:cs="Times New Roman"/>
              </w:rPr>
            </w:pPr>
            <w:r w:rsidRPr="004A3357">
              <w:rPr>
                <w:rFonts w:ascii="Times New Roman" w:hAnsi="Times New Roman" w:cs="Times New Roman"/>
              </w:rPr>
              <w:t>Delegat</w:t>
            </w:r>
          </w:p>
        </w:tc>
        <w:tc>
          <w:tcPr>
            <w:tcW w:w="2974" w:type="dxa"/>
          </w:tcPr>
          <w:p w14:paraId="2760C434" w14:textId="77777777" w:rsidR="009076E6" w:rsidRPr="004A3357" w:rsidRDefault="009076E6" w:rsidP="00184277">
            <w:pPr>
              <w:ind w:left="-11" w:right="-54"/>
              <w:rPr>
                <w:rFonts w:ascii="Times New Roman" w:hAnsi="Times New Roman" w:cs="Times New Roman"/>
              </w:rPr>
            </w:pPr>
            <w:r w:rsidRPr="004A3357">
              <w:rPr>
                <w:rFonts w:ascii="Times New Roman" w:hAnsi="Times New Roman" w:cs="Times New Roman"/>
              </w:rPr>
              <w:t>Kommentar</w:t>
            </w:r>
          </w:p>
        </w:tc>
      </w:tr>
      <w:tr w:rsidR="004C05CA" w:rsidRPr="004A3357" w14:paraId="0BF402AD" w14:textId="77777777" w:rsidTr="00E506F8">
        <w:trPr>
          <w:trHeight w:val="476"/>
        </w:trPr>
        <w:tc>
          <w:tcPr>
            <w:tcW w:w="14029" w:type="dxa"/>
            <w:gridSpan w:val="6"/>
            <w:shd w:val="clear" w:color="auto" w:fill="B8CCE4" w:themeFill="accent1" w:themeFillTint="66"/>
            <w:vAlign w:val="center"/>
          </w:tcPr>
          <w:p w14:paraId="7DF3C5B1" w14:textId="3679CEF2" w:rsidR="004C05CA" w:rsidRPr="004A3357" w:rsidRDefault="004C05CA" w:rsidP="007D650F">
            <w:pPr>
              <w:spacing w:before="40" w:after="40"/>
              <w:ind w:left="742" w:right="-54"/>
              <w:rPr>
                <w:rFonts w:ascii="Times New Roman" w:hAnsi="Times New Roman" w:cs="Times New Roman"/>
              </w:rPr>
            </w:pPr>
            <w:r>
              <w:rPr>
                <w:rFonts w:ascii="Times New Roman" w:hAnsi="Times New Roman" w:cs="Times New Roman"/>
              </w:rPr>
              <w:t>Prövning av överklagande &amp; beslut</w:t>
            </w:r>
          </w:p>
        </w:tc>
      </w:tr>
      <w:tr w:rsidR="004C05CA" w:rsidRPr="004A3357" w14:paraId="1BE6FFEF" w14:textId="77777777" w:rsidTr="00E506F8">
        <w:trPr>
          <w:trHeight w:val="1155"/>
        </w:trPr>
        <w:tc>
          <w:tcPr>
            <w:tcW w:w="718" w:type="dxa"/>
          </w:tcPr>
          <w:p w14:paraId="239D1CC2" w14:textId="16A42F82" w:rsidR="00723AC3" w:rsidRPr="00065BA0" w:rsidRDefault="009076E6" w:rsidP="007D650F">
            <w:pPr>
              <w:spacing w:before="40" w:after="40"/>
              <w:ind w:right="-54"/>
              <w:rPr>
                <w:rFonts w:ascii="Times New Roman" w:hAnsi="Times New Roman" w:cs="Times New Roman"/>
                <w:color w:val="FF0000"/>
              </w:rPr>
            </w:pPr>
            <w:r w:rsidRPr="00065BA0">
              <w:rPr>
                <w:rFonts w:ascii="Times New Roman" w:hAnsi="Times New Roman" w:cs="Times New Roman"/>
              </w:rPr>
              <w:t>A.8</w:t>
            </w:r>
          </w:p>
        </w:tc>
        <w:tc>
          <w:tcPr>
            <w:tcW w:w="4813" w:type="dxa"/>
          </w:tcPr>
          <w:p w14:paraId="5D650CA0" w14:textId="3E7F7B27" w:rsidR="00723AC3" w:rsidRPr="001F1311" w:rsidRDefault="0041736B" w:rsidP="007D650F">
            <w:pPr>
              <w:spacing w:before="40" w:after="40"/>
              <w:ind w:right="-54"/>
              <w:rPr>
                <w:rFonts w:ascii="Times New Roman" w:hAnsi="Times New Roman" w:cs="Times New Roman"/>
              </w:rPr>
            </w:pPr>
            <w:r>
              <w:rPr>
                <w:rFonts w:ascii="Times New Roman" w:hAnsi="Times New Roman" w:cs="Times New Roman"/>
              </w:rPr>
              <w:t>Prövning av att ett överklagande skett i rätt tid, och beslut om avvisande av ett överklagande som inkommit försent, för beslut i ärenden om överklagande av tekniska nämndens beslut</w:t>
            </w:r>
          </w:p>
        </w:tc>
        <w:tc>
          <w:tcPr>
            <w:tcW w:w="2860" w:type="dxa"/>
          </w:tcPr>
          <w:p w14:paraId="08A24147" w14:textId="500159B7" w:rsidR="00723AC3" w:rsidRPr="0041736B" w:rsidRDefault="0041736B" w:rsidP="007D650F">
            <w:pPr>
              <w:spacing w:before="40" w:after="40"/>
              <w:ind w:right="-54"/>
              <w:rPr>
                <w:rFonts w:ascii="Times New Roman" w:hAnsi="Times New Roman" w:cs="Times New Roman"/>
              </w:rPr>
            </w:pPr>
            <w:r w:rsidRPr="0041736B">
              <w:rPr>
                <w:rFonts w:ascii="Times New Roman" w:hAnsi="Times New Roman" w:cs="Times New Roman"/>
              </w:rPr>
              <w:t>45 § Förvaltningslagen</w:t>
            </w:r>
          </w:p>
        </w:tc>
        <w:tc>
          <w:tcPr>
            <w:tcW w:w="2664" w:type="dxa"/>
            <w:gridSpan w:val="2"/>
            <w:tcBorders>
              <w:top w:val="single" w:sz="4" w:space="0" w:color="000000"/>
              <w:left w:val="single" w:sz="4" w:space="0" w:color="000000"/>
              <w:bottom w:val="single" w:sz="4" w:space="0" w:color="000000"/>
              <w:right w:val="single" w:sz="4" w:space="0" w:color="000000"/>
            </w:tcBorders>
            <w:shd w:val="clear" w:color="auto" w:fill="auto"/>
          </w:tcPr>
          <w:p w14:paraId="399F87D6" w14:textId="0AE1A1D1" w:rsidR="0041736B" w:rsidRPr="00A736DB" w:rsidRDefault="00433B93" w:rsidP="00AE0697">
            <w:pPr>
              <w:pStyle w:val="Brdtext"/>
              <w:spacing w:before="0"/>
              <w:ind w:right="-54"/>
              <w:rPr>
                <w:rFonts w:ascii="Times New Roman" w:hAnsi="Times New Roman" w:cs="Times New Roman"/>
                <w:sz w:val="22"/>
                <w:szCs w:val="22"/>
                <w:lang w:val="sv-SE"/>
              </w:rPr>
            </w:pPr>
            <w:r w:rsidRPr="00A736DB">
              <w:rPr>
                <w:rFonts w:ascii="Times New Roman" w:hAnsi="Times New Roman" w:cs="Times New Roman"/>
                <w:sz w:val="22"/>
                <w:szCs w:val="22"/>
                <w:lang w:val="sv-SE"/>
              </w:rPr>
              <w:t>Teknisk chef</w:t>
            </w:r>
          </w:p>
          <w:p w14:paraId="53AEEA87" w14:textId="2D551A1A" w:rsidR="00723AC3" w:rsidRPr="001F1311" w:rsidRDefault="00723AC3" w:rsidP="007D650F">
            <w:pPr>
              <w:spacing w:before="40" w:after="40"/>
              <w:ind w:right="-54"/>
              <w:rPr>
                <w:rFonts w:ascii="Times New Roman" w:hAnsi="Times New Roman" w:cs="Times New Roman"/>
              </w:rPr>
            </w:pPr>
          </w:p>
        </w:tc>
        <w:tc>
          <w:tcPr>
            <w:tcW w:w="2974" w:type="dxa"/>
          </w:tcPr>
          <w:p w14:paraId="0B8C2EAB" w14:textId="0E953530" w:rsidR="00115E5D" w:rsidRPr="004A3357" w:rsidRDefault="0041736B" w:rsidP="007D650F">
            <w:pPr>
              <w:spacing w:before="40" w:after="40"/>
              <w:ind w:right="-54"/>
              <w:rPr>
                <w:rFonts w:ascii="Times New Roman" w:hAnsi="Times New Roman" w:cs="Times New Roman"/>
              </w:rPr>
            </w:pPr>
            <w:r>
              <w:rPr>
                <w:rFonts w:ascii="Times New Roman" w:hAnsi="Times New Roman" w:cs="Times New Roman"/>
              </w:rPr>
              <w:t>Beslutet om avvisning av överklagande som kommit in för</w:t>
            </w:r>
            <w:r w:rsidR="00A149FD">
              <w:rPr>
                <w:rFonts w:ascii="Times New Roman" w:hAnsi="Times New Roman" w:cs="Times New Roman"/>
              </w:rPr>
              <w:t xml:space="preserve"> </w:t>
            </w:r>
            <w:r>
              <w:rPr>
                <w:rFonts w:ascii="Times New Roman" w:hAnsi="Times New Roman" w:cs="Times New Roman"/>
              </w:rPr>
              <w:t>sent</w:t>
            </w:r>
            <w:r w:rsidR="00A149FD">
              <w:rPr>
                <w:rFonts w:ascii="Times New Roman" w:hAnsi="Times New Roman" w:cs="Times New Roman"/>
              </w:rPr>
              <w:t xml:space="preserve"> är verkställighet</w:t>
            </w:r>
          </w:p>
        </w:tc>
      </w:tr>
      <w:tr w:rsidR="007D650F" w:rsidRPr="004A3357" w14:paraId="1731E172" w14:textId="77777777" w:rsidTr="00E506F8">
        <w:tc>
          <w:tcPr>
            <w:tcW w:w="718" w:type="dxa"/>
          </w:tcPr>
          <w:p w14:paraId="4CD6896E" w14:textId="6B777D38" w:rsidR="007D650F" w:rsidRPr="00065BA0" w:rsidRDefault="009076E6" w:rsidP="00E915CC">
            <w:pPr>
              <w:spacing w:before="40" w:after="40"/>
              <w:ind w:right="-54"/>
              <w:rPr>
                <w:rFonts w:ascii="Times New Roman" w:hAnsi="Times New Roman" w:cs="Times New Roman"/>
                <w:color w:val="FF0000"/>
              </w:rPr>
            </w:pPr>
            <w:bookmarkStart w:id="14" w:name="_Hlk14690374"/>
            <w:r w:rsidRPr="00065BA0">
              <w:rPr>
                <w:rFonts w:ascii="Times New Roman" w:hAnsi="Times New Roman" w:cs="Times New Roman"/>
              </w:rPr>
              <w:t>A.9</w:t>
            </w:r>
          </w:p>
        </w:tc>
        <w:tc>
          <w:tcPr>
            <w:tcW w:w="4813" w:type="dxa"/>
          </w:tcPr>
          <w:p w14:paraId="5D632D02" w14:textId="0D14DE43" w:rsidR="007D650F" w:rsidRPr="004A3357" w:rsidRDefault="007D650F" w:rsidP="00E915CC">
            <w:pPr>
              <w:spacing w:before="40" w:after="40"/>
              <w:ind w:right="-54"/>
              <w:rPr>
                <w:rFonts w:ascii="Times New Roman" w:hAnsi="Times New Roman" w:cs="Times New Roman"/>
              </w:rPr>
            </w:pPr>
            <w:r>
              <w:rPr>
                <w:rFonts w:ascii="Times New Roman" w:hAnsi="Times New Roman" w:cs="Times New Roman"/>
              </w:rPr>
              <w:t>Prövning av att ett överklagande skett i rätt tid, och beslut om avvisande av ett överklagande som inkommit försent, för beslut i ärenden om överklagande av beslut som har fattats av delegat</w:t>
            </w:r>
          </w:p>
        </w:tc>
        <w:tc>
          <w:tcPr>
            <w:tcW w:w="2866" w:type="dxa"/>
            <w:gridSpan w:val="2"/>
          </w:tcPr>
          <w:p w14:paraId="40C27CB8" w14:textId="27145C93" w:rsidR="007D650F" w:rsidRPr="004A3357" w:rsidRDefault="007D650F" w:rsidP="00E915CC">
            <w:pPr>
              <w:spacing w:before="40" w:after="40"/>
              <w:ind w:right="-54"/>
              <w:rPr>
                <w:rFonts w:ascii="Times New Roman" w:hAnsi="Times New Roman" w:cs="Times New Roman"/>
              </w:rPr>
            </w:pPr>
            <w:r w:rsidRPr="0041736B">
              <w:rPr>
                <w:rFonts w:ascii="Times New Roman" w:hAnsi="Times New Roman" w:cs="Times New Roman"/>
              </w:rPr>
              <w:t>45 § Förvaltningslagen</w:t>
            </w: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00377444" w14:textId="77777777" w:rsidR="007D650F" w:rsidRPr="004A3357" w:rsidRDefault="007D650F" w:rsidP="00E915CC">
            <w:pPr>
              <w:spacing w:before="40" w:after="40"/>
              <w:ind w:right="-54"/>
              <w:rPr>
                <w:rFonts w:ascii="Times New Roman" w:hAnsi="Times New Roman" w:cs="Times New Roman"/>
              </w:rPr>
            </w:pPr>
            <w:r w:rsidRPr="00086A9F">
              <w:rPr>
                <w:rFonts w:ascii="Times New Roman" w:hAnsi="Times New Roman" w:cs="Times New Roman"/>
              </w:rPr>
              <w:t>Delegaten i ursprungsbeslutet</w:t>
            </w:r>
          </w:p>
        </w:tc>
        <w:tc>
          <w:tcPr>
            <w:tcW w:w="2974" w:type="dxa"/>
          </w:tcPr>
          <w:p w14:paraId="00D219BC" w14:textId="53303EEE" w:rsidR="007D650F" w:rsidRPr="004A3357" w:rsidRDefault="007D650F" w:rsidP="00E915CC">
            <w:pPr>
              <w:spacing w:before="40" w:after="40"/>
              <w:ind w:right="-54"/>
              <w:rPr>
                <w:rFonts w:ascii="Times New Roman" w:hAnsi="Times New Roman" w:cs="Times New Roman"/>
              </w:rPr>
            </w:pPr>
          </w:p>
        </w:tc>
      </w:tr>
      <w:bookmarkEnd w:id="14"/>
      <w:tr w:rsidR="007D650F" w:rsidRPr="004A3357" w14:paraId="05A6A4BB" w14:textId="77777777" w:rsidTr="00E506F8">
        <w:trPr>
          <w:trHeight w:val="824"/>
        </w:trPr>
        <w:tc>
          <w:tcPr>
            <w:tcW w:w="718" w:type="dxa"/>
          </w:tcPr>
          <w:p w14:paraId="75943BD0" w14:textId="42188FAD" w:rsidR="007D650F" w:rsidRPr="00065BA0" w:rsidRDefault="009076E6" w:rsidP="00E915CC">
            <w:pPr>
              <w:spacing w:before="40" w:after="40"/>
              <w:ind w:right="-54"/>
              <w:rPr>
                <w:rFonts w:ascii="Times New Roman" w:hAnsi="Times New Roman" w:cs="Times New Roman"/>
                <w:color w:val="FF0000"/>
              </w:rPr>
            </w:pPr>
            <w:r w:rsidRPr="00065BA0">
              <w:rPr>
                <w:rFonts w:ascii="Times New Roman" w:hAnsi="Times New Roman" w:cs="Times New Roman"/>
              </w:rPr>
              <w:t>A.10</w:t>
            </w:r>
          </w:p>
        </w:tc>
        <w:tc>
          <w:tcPr>
            <w:tcW w:w="4813" w:type="dxa"/>
          </w:tcPr>
          <w:p w14:paraId="52C785C9" w14:textId="5C9967CE" w:rsidR="007D650F" w:rsidRPr="00A149FD" w:rsidRDefault="007D650F" w:rsidP="00E915CC">
            <w:pPr>
              <w:spacing w:before="40" w:after="40"/>
              <w:ind w:right="-54"/>
              <w:rPr>
                <w:rFonts w:ascii="Times New Roman" w:hAnsi="Times New Roman" w:cs="Times New Roman"/>
              </w:rPr>
            </w:pPr>
            <w:r w:rsidRPr="00A149FD">
              <w:rPr>
                <w:rFonts w:ascii="Times New Roman" w:hAnsi="Times New Roman" w:cs="Times New Roman"/>
              </w:rPr>
              <w:t>Beslut om huruvida ompr</w:t>
            </w:r>
            <w:r>
              <w:rPr>
                <w:rFonts w:ascii="Times New Roman" w:hAnsi="Times New Roman" w:cs="Times New Roman"/>
              </w:rPr>
              <w:t>ö</w:t>
            </w:r>
            <w:r w:rsidRPr="00A149FD">
              <w:rPr>
                <w:rFonts w:ascii="Times New Roman" w:hAnsi="Times New Roman" w:cs="Times New Roman"/>
              </w:rPr>
              <w:t xml:space="preserve">vning av ett beslut som </w:t>
            </w:r>
            <w:r>
              <w:rPr>
                <w:rFonts w:ascii="Times New Roman" w:hAnsi="Times New Roman" w:cs="Times New Roman"/>
              </w:rPr>
              <w:t>d</w:t>
            </w:r>
            <w:r w:rsidRPr="00A149FD">
              <w:rPr>
                <w:rFonts w:ascii="Times New Roman" w:hAnsi="Times New Roman" w:cs="Times New Roman"/>
              </w:rPr>
              <w:t>elegaten i fattas på delegation ska ske enligt 37 § Förv</w:t>
            </w:r>
            <w:r w:rsidR="0063579D">
              <w:rPr>
                <w:rFonts w:ascii="Times New Roman" w:hAnsi="Times New Roman" w:cs="Times New Roman"/>
              </w:rPr>
              <w:t>altningslagen.</w:t>
            </w:r>
          </w:p>
        </w:tc>
        <w:tc>
          <w:tcPr>
            <w:tcW w:w="2866" w:type="dxa"/>
            <w:gridSpan w:val="2"/>
          </w:tcPr>
          <w:p w14:paraId="4B644729" w14:textId="77777777" w:rsidR="007D650F" w:rsidRPr="004A3357" w:rsidRDefault="007D650F" w:rsidP="00E915CC">
            <w:pPr>
              <w:spacing w:before="40" w:after="40"/>
              <w:ind w:right="-54"/>
              <w:rPr>
                <w:rFonts w:ascii="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610AD33F" w14:textId="6DF049FE" w:rsidR="007D650F" w:rsidRPr="004A3357" w:rsidRDefault="007D650F" w:rsidP="00E915CC">
            <w:pPr>
              <w:spacing w:before="40" w:after="40"/>
              <w:ind w:right="-54"/>
              <w:rPr>
                <w:rFonts w:ascii="Times New Roman" w:hAnsi="Times New Roman" w:cs="Times New Roman"/>
              </w:rPr>
            </w:pPr>
            <w:r w:rsidRPr="00086A9F">
              <w:rPr>
                <w:rFonts w:ascii="Times New Roman" w:hAnsi="Times New Roman" w:cs="Times New Roman"/>
              </w:rPr>
              <w:t>Delegaten i ursprungsbeslutet</w:t>
            </w:r>
            <w:r>
              <w:rPr>
                <w:rFonts w:ascii="Times New Roman" w:hAnsi="Times New Roman" w:cs="Times New Roman"/>
              </w:rPr>
              <w:t xml:space="preserve"> </w:t>
            </w:r>
          </w:p>
        </w:tc>
        <w:tc>
          <w:tcPr>
            <w:tcW w:w="2974" w:type="dxa"/>
          </w:tcPr>
          <w:p w14:paraId="1648E5DA" w14:textId="77777777" w:rsidR="007D650F" w:rsidRPr="004A3357" w:rsidRDefault="007D650F" w:rsidP="00E915CC">
            <w:pPr>
              <w:spacing w:before="40" w:after="40"/>
              <w:ind w:right="-54"/>
              <w:rPr>
                <w:rFonts w:ascii="Times New Roman" w:hAnsi="Times New Roman" w:cs="Times New Roman"/>
              </w:rPr>
            </w:pPr>
          </w:p>
        </w:tc>
      </w:tr>
      <w:tr w:rsidR="007D650F" w:rsidRPr="004A3357" w14:paraId="780EE6AC" w14:textId="77777777" w:rsidTr="00E506F8">
        <w:trPr>
          <w:trHeight w:val="681"/>
        </w:trPr>
        <w:tc>
          <w:tcPr>
            <w:tcW w:w="718" w:type="dxa"/>
          </w:tcPr>
          <w:p w14:paraId="2C3472F0" w14:textId="43E7BBDE" w:rsidR="007D650F" w:rsidRPr="00065BA0" w:rsidRDefault="009076E6" w:rsidP="006F255E">
            <w:pPr>
              <w:spacing w:before="40" w:after="40"/>
              <w:ind w:right="-54"/>
              <w:rPr>
                <w:rFonts w:ascii="Times New Roman" w:hAnsi="Times New Roman" w:cs="Times New Roman"/>
                <w:color w:val="FF0000"/>
              </w:rPr>
            </w:pPr>
            <w:r w:rsidRPr="00065BA0">
              <w:rPr>
                <w:rFonts w:ascii="Times New Roman" w:hAnsi="Times New Roman" w:cs="Times New Roman"/>
              </w:rPr>
              <w:t>A.11</w:t>
            </w:r>
          </w:p>
        </w:tc>
        <w:tc>
          <w:tcPr>
            <w:tcW w:w="4813" w:type="dxa"/>
            <w:vAlign w:val="center"/>
          </w:tcPr>
          <w:p w14:paraId="732A34CE" w14:textId="3F2C5827" w:rsidR="007D650F" w:rsidRPr="006F255E" w:rsidRDefault="007D650F" w:rsidP="006F255E">
            <w:pPr>
              <w:spacing w:before="40" w:after="40"/>
              <w:ind w:right="-54"/>
              <w:rPr>
                <w:rFonts w:ascii="Times New Roman" w:hAnsi="Times New Roman" w:cs="Times New Roman"/>
              </w:rPr>
            </w:pPr>
            <w:r w:rsidRPr="006F255E">
              <w:rPr>
                <w:rFonts w:ascii="Times New Roman" w:hAnsi="Times New Roman" w:cs="Times New Roman"/>
              </w:rPr>
              <w:t>Omprövning av beslut som fattats på delegation enligt 37 § Förv</w:t>
            </w:r>
            <w:r w:rsidR="0063579D">
              <w:rPr>
                <w:rFonts w:ascii="Times New Roman" w:hAnsi="Times New Roman" w:cs="Times New Roman"/>
              </w:rPr>
              <w:t>altningslagen.</w:t>
            </w:r>
          </w:p>
        </w:tc>
        <w:tc>
          <w:tcPr>
            <w:tcW w:w="2866" w:type="dxa"/>
            <w:gridSpan w:val="2"/>
          </w:tcPr>
          <w:p w14:paraId="3538B7F3" w14:textId="77777777" w:rsidR="007D650F" w:rsidRPr="006F255E" w:rsidRDefault="007D650F" w:rsidP="006F255E">
            <w:pPr>
              <w:spacing w:before="40" w:after="40"/>
              <w:ind w:right="-54"/>
              <w:rPr>
                <w:rFonts w:ascii="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5BF5BB85" w14:textId="7C3A2055" w:rsidR="007D650F" w:rsidRPr="006F255E" w:rsidRDefault="007D650F" w:rsidP="006F255E">
            <w:pPr>
              <w:spacing w:before="40" w:after="40"/>
              <w:ind w:right="-54"/>
              <w:rPr>
                <w:rFonts w:ascii="Times New Roman" w:hAnsi="Times New Roman" w:cs="Times New Roman"/>
              </w:rPr>
            </w:pPr>
            <w:r w:rsidRPr="006F255E">
              <w:rPr>
                <w:rFonts w:ascii="Times New Roman" w:hAnsi="Times New Roman" w:cs="Times New Roman"/>
              </w:rPr>
              <w:t xml:space="preserve">Delegaten i ursprungsbeslutet </w:t>
            </w:r>
          </w:p>
        </w:tc>
        <w:tc>
          <w:tcPr>
            <w:tcW w:w="2974" w:type="dxa"/>
          </w:tcPr>
          <w:p w14:paraId="7D27B9C6" w14:textId="0F7FF1BF" w:rsidR="007D650F" w:rsidRPr="006F255E" w:rsidRDefault="007D650F" w:rsidP="006F255E">
            <w:pPr>
              <w:spacing w:before="40" w:after="40"/>
              <w:ind w:right="-54"/>
              <w:rPr>
                <w:rFonts w:ascii="Times New Roman" w:hAnsi="Times New Roman" w:cs="Times New Roman"/>
              </w:rPr>
            </w:pPr>
          </w:p>
        </w:tc>
      </w:tr>
      <w:tr w:rsidR="007D650F" w:rsidRPr="004A3357" w14:paraId="1874E66D" w14:textId="77777777" w:rsidTr="00E506F8">
        <w:trPr>
          <w:trHeight w:val="476"/>
        </w:trPr>
        <w:tc>
          <w:tcPr>
            <w:tcW w:w="14029" w:type="dxa"/>
            <w:gridSpan w:val="6"/>
            <w:shd w:val="clear" w:color="auto" w:fill="B8CCE4" w:themeFill="accent1" w:themeFillTint="66"/>
            <w:vAlign w:val="center"/>
          </w:tcPr>
          <w:p w14:paraId="6EB45D87" w14:textId="16C990AA" w:rsidR="007D650F" w:rsidRPr="004A3357" w:rsidRDefault="007D650F" w:rsidP="00E915CC">
            <w:pPr>
              <w:spacing w:before="40" w:after="40"/>
              <w:ind w:left="742" w:right="-54"/>
              <w:rPr>
                <w:rFonts w:ascii="Times New Roman" w:hAnsi="Times New Roman" w:cs="Times New Roman"/>
              </w:rPr>
            </w:pPr>
            <w:bookmarkStart w:id="15" w:name="_Hlk531610488"/>
            <w:r>
              <w:rPr>
                <w:rFonts w:ascii="Times New Roman" w:hAnsi="Times New Roman" w:cs="Times New Roman"/>
              </w:rPr>
              <w:t>Uppsägning av avtal</w:t>
            </w:r>
          </w:p>
        </w:tc>
      </w:tr>
      <w:bookmarkEnd w:id="15"/>
      <w:tr w:rsidR="007D650F" w:rsidRPr="004A3357" w14:paraId="7997E7A5" w14:textId="77777777" w:rsidTr="00E506F8">
        <w:tc>
          <w:tcPr>
            <w:tcW w:w="718" w:type="dxa"/>
          </w:tcPr>
          <w:p w14:paraId="57B8AA1B" w14:textId="0443F6A3" w:rsidR="007D650F" w:rsidRPr="00065BA0" w:rsidRDefault="009076E6" w:rsidP="006F255E">
            <w:pPr>
              <w:spacing w:before="40" w:after="40"/>
              <w:ind w:right="-54"/>
              <w:rPr>
                <w:rFonts w:ascii="Times New Roman" w:hAnsi="Times New Roman" w:cs="Times New Roman"/>
                <w:color w:val="FF0000"/>
              </w:rPr>
            </w:pPr>
            <w:r w:rsidRPr="00065BA0">
              <w:rPr>
                <w:rFonts w:ascii="Times New Roman" w:hAnsi="Times New Roman" w:cs="Times New Roman"/>
              </w:rPr>
              <w:t>A.12</w:t>
            </w:r>
          </w:p>
        </w:tc>
        <w:tc>
          <w:tcPr>
            <w:tcW w:w="4813" w:type="dxa"/>
          </w:tcPr>
          <w:p w14:paraId="6262A4B9" w14:textId="0F7DD9BB" w:rsidR="007D650F" w:rsidRPr="006F255E" w:rsidRDefault="007D650F" w:rsidP="006F255E">
            <w:pPr>
              <w:spacing w:before="40" w:after="40"/>
              <w:ind w:right="-54"/>
              <w:rPr>
                <w:rFonts w:ascii="Times New Roman" w:hAnsi="Times New Roman" w:cs="Times New Roman"/>
              </w:rPr>
            </w:pPr>
            <w:r w:rsidRPr="006F255E">
              <w:rPr>
                <w:rFonts w:ascii="Times New Roman" w:hAnsi="Times New Roman" w:cs="Times New Roman"/>
              </w:rPr>
              <w:t>Uppsägning av avtal som ingåtts efter beslut av Tekniska nämnden</w:t>
            </w:r>
          </w:p>
        </w:tc>
        <w:tc>
          <w:tcPr>
            <w:tcW w:w="2866" w:type="dxa"/>
            <w:gridSpan w:val="2"/>
          </w:tcPr>
          <w:p w14:paraId="7D564204" w14:textId="77777777" w:rsidR="007D650F" w:rsidRPr="006F255E" w:rsidRDefault="007D650F" w:rsidP="006F255E">
            <w:pPr>
              <w:spacing w:before="40" w:after="40"/>
              <w:ind w:right="-54"/>
              <w:rPr>
                <w:rFonts w:ascii="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712F9A79" w14:textId="6A169E71" w:rsidR="007D650F" w:rsidRPr="006F255E" w:rsidRDefault="007D650F" w:rsidP="006F255E">
            <w:pPr>
              <w:spacing w:before="40" w:after="40"/>
              <w:ind w:right="-54"/>
              <w:rPr>
                <w:rFonts w:ascii="Times New Roman" w:hAnsi="Times New Roman" w:cs="Times New Roman"/>
              </w:rPr>
            </w:pPr>
            <w:r w:rsidRPr="006F255E">
              <w:rPr>
                <w:rFonts w:ascii="Times New Roman" w:hAnsi="Times New Roman" w:cs="Times New Roman"/>
              </w:rPr>
              <w:t>Tekniska nämnden arbetsutskott</w:t>
            </w:r>
          </w:p>
        </w:tc>
        <w:tc>
          <w:tcPr>
            <w:tcW w:w="2974" w:type="dxa"/>
          </w:tcPr>
          <w:p w14:paraId="4A45FA16" w14:textId="77777777" w:rsidR="007D650F" w:rsidRPr="006F255E" w:rsidRDefault="007D650F" w:rsidP="006F255E">
            <w:pPr>
              <w:spacing w:before="40" w:after="40"/>
              <w:ind w:right="-54"/>
              <w:rPr>
                <w:rFonts w:ascii="Times New Roman" w:hAnsi="Times New Roman" w:cs="Times New Roman"/>
              </w:rPr>
            </w:pPr>
          </w:p>
        </w:tc>
      </w:tr>
      <w:tr w:rsidR="007D650F" w:rsidRPr="004A3357" w14:paraId="05A00BE2" w14:textId="77777777" w:rsidTr="00E506F8">
        <w:trPr>
          <w:trHeight w:val="476"/>
        </w:trPr>
        <w:tc>
          <w:tcPr>
            <w:tcW w:w="14029" w:type="dxa"/>
            <w:gridSpan w:val="6"/>
            <w:shd w:val="clear" w:color="auto" w:fill="B8CCE4" w:themeFill="accent1" w:themeFillTint="66"/>
            <w:vAlign w:val="center"/>
          </w:tcPr>
          <w:p w14:paraId="539E93FC" w14:textId="1EE37EF2" w:rsidR="007D650F" w:rsidRPr="004A3357" w:rsidRDefault="007D650F" w:rsidP="00E915CC">
            <w:pPr>
              <w:spacing w:before="40" w:after="40"/>
              <w:ind w:left="742" w:right="-54"/>
              <w:rPr>
                <w:rFonts w:ascii="Times New Roman" w:hAnsi="Times New Roman" w:cs="Times New Roman"/>
              </w:rPr>
            </w:pPr>
            <w:r>
              <w:rPr>
                <w:rFonts w:ascii="Times New Roman" w:hAnsi="Times New Roman" w:cs="Times New Roman"/>
              </w:rPr>
              <w:t>Yttranden</w:t>
            </w:r>
          </w:p>
        </w:tc>
      </w:tr>
      <w:tr w:rsidR="007D650F" w:rsidRPr="004A3357" w14:paraId="7B8E00D2" w14:textId="77777777" w:rsidTr="00E506F8">
        <w:tc>
          <w:tcPr>
            <w:tcW w:w="718" w:type="dxa"/>
          </w:tcPr>
          <w:p w14:paraId="67F48EB4" w14:textId="4D0C5969" w:rsidR="007D650F" w:rsidRPr="00065BA0" w:rsidRDefault="00E506F8" w:rsidP="0067265E">
            <w:pPr>
              <w:spacing w:before="40" w:after="40"/>
              <w:ind w:right="-54"/>
              <w:rPr>
                <w:rFonts w:ascii="Times New Roman" w:hAnsi="Times New Roman" w:cs="Times New Roman"/>
                <w:color w:val="FF0000"/>
              </w:rPr>
            </w:pPr>
            <w:r w:rsidRPr="00065BA0">
              <w:rPr>
                <w:rFonts w:ascii="Times New Roman" w:hAnsi="Times New Roman" w:cs="Times New Roman"/>
              </w:rPr>
              <w:t>A.13</w:t>
            </w:r>
          </w:p>
        </w:tc>
        <w:tc>
          <w:tcPr>
            <w:tcW w:w="4813" w:type="dxa"/>
          </w:tcPr>
          <w:p w14:paraId="2C1372AC" w14:textId="23AE13E8" w:rsidR="007D650F" w:rsidRPr="00C43BB8" w:rsidRDefault="007D650F" w:rsidP="0067265E">
            <w:pPr>
              <w:spacing w:before="40" w:after="40"/>
              <w:ind w:right="-54"/>
              <w:rPr>
                <w:rFonts w:ascii="Times New Roman" w:hAnsi="Times New Roman" w:cs="Times New Roman"/>
              </w:rPr>
            </w:pPr>
            <w:r w:rsidRPr="00C43BB8">
              <w:rPr>
                <w:rFonts w:ascii="Times New Roman" w:hAnsi="Times New Roman" w:cs="Times New Roman"/>
              </w:rPr>
              <w:t xml:space="preserve">Yttrande i andra </w:t>
            </w:r>
            <w:r>
              <w:rPr>
                <w:rFonts w:ascii="Times New Roman" w:hAnsi="Times New Roman" w:cs="Times New Roman"/>
              </w:rPr>
              <w:t>ä</w:t>
            </w:r>
            <w:r w:rsidRPr="00C43BB8">
              <w:rPr>
                <w:rFonts w:ascii="Times New Roman" w:hAnsi="Times New Roman" w:cs="Times New Roman"/>
              </w:rPr>
              <w:t xml:space="preserve">renden </w:t>
            </w:r>
            <w:r>
              <w:rPr>
                <w:rFonts w:ascii="Times New Roman" w:hAnsi="Times New Roman" w:cs="Times New Roman"/>
              </w:rPr>
              <w:t>ä</w:t>
            </w:r>
            <w:r w:rsidRPr="00C43BB8">
              <w:rPr>
                <w:rFonts w:ascii="Times New Roman" w:hAnsi="Times New Roman" w:cs="Times New Roman"/>
              </w:rPr>
              <w:t xml:space="preserve">n som anges i punkterna </w:t>
            </w:r>
            <w:r>
              <w:rPr>
                <w:rFonts w:ascii="Times New Roman" w:hAnsi="Times New Roman" w:cs="Times New Roman"/>
              </w:rPr>
              <w:t>nedan och som</w:t>
            </w:r>
            <w:r w:rsidRPr="00C43BB8">
              <w:rPr>
                <w:rFonts w:ascii="Times New Roman" w:hAnsi="Times New Roman" w:cs="Times New Roman"/>
              </w:rPr>
              <w:t xml:space="preserve"> inte omfattas av 6 kap. 38 § punkten 2 i kommunallagen, varvid yttrandet inte heller f</w:t>
            </w:r>
            <w:r>
              <w:rPr>
                <w:rFonts w:ascii="Times New Roman" w:hAnsi="Times New Roman" w:cs="Times New Roman"/>
              </w:rPr>
              <w:t>år avse</w:t>
            </w:r>
            <w:r w:rsidRPr="00C43BB8">
              <w:rPr>
                <w:rFonts w:ascii="Times New Roman" w:hAnsi="Times New Roman" w:cs="Times New Roman"/>
              </w:rPr>
              <w:t xml:space="preserve"> fr</w:t>
            </w:r>
            <w:r>
              <w:rPr>
                <w:rFonts w:ascii="Times New Roman" w:hAnsi="Times New Roman" w:cs="Times New Roman"/>
              </w:rPr>
              <w:t>å</w:t>
            </w:r>
            <w:r w:rsidRPr="00C43BB8">
              <w:rPr>
                <w:rFonts w:ascii="Times New Roman" w:hAnsi="Times New Roman" w:cs="Times New Roman"/>
              </w:rPr>
              <w:t xml:space="preserve">ga som </w:t>
            </w:r>
            <w:r>
              <w:rPr>
                <w:rFonts w:ascii="Times New Roman" w:hAnsi="Times New Roman" w:cs="Times New Roman"/>
              </w:rPr>
              <w:t>ä</w:t>
            </w:r>
            <w:r w:rsidRPr="00C43BB8">
              <w:rPr>
                <w:rFonts w:ascii="Times New Roman" w:hAnsi="Times New Roman" w:cs="Times New Roman"/>
              </w:rPr>
              <w:t>r av principiell beskaffenhet eller annars av st</w:t>
            </w:r>
            <w:r>
              <w:rPr>
                <w:rFonts w:ascii="Times New Roman" w:hAnsi="Times New Roman" w:cs="Times New Roman"/>
              </w:rPr>
              <w:t>ö</w:t>
            </w:r>
            <w:r w:rsidRPr="00C43BB8">
              <w:rPr>
                <w:rFonts w:ascii="Times New Roman" w:hAnsi="Times New Roman" w:cs="Times New Roman"/>
              </w:rPr>
              <w:t>rre vikt</w:t>
            </w:r>
            <w:r w:rsidR="00D002CE">
              <w:rPr>
                <w:rFonts w:ascii="Times New Roman" w:hAnsi="Times New Roman" w:cs="Times New Roman"/>
              </w:rPr>
              <w:t>.</w:t>
            </w:r>
          </w:p>
        </w:tc>
        <w:tc>
          <w:tcPr>
            <w:tcW w:w="2866" w:type="dxa"/>
            <w:gridSpan w:val="2"/>
          </w:tcPr>
          <w:p w14:paraId="0122FDD1" w14:textId="1E146817" w:rsidR="007D650F" w:rsidRPr="004A3357" w:rsidRDefault="007D650F" w:rsidP="0067265E">
            <w:pPr>
              <w:spacing w:before="40" w:after="40"/>
              <w:ind w:right="-54"/>
              <w:rPr>
                <w:rFonts w:ascii="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366FD96C" w14:textId="35150707" w:rsidR="007D650F" w:rsidRPr="004A3357" w:rsidRDefault="00A7450C" w:rsidP="0067265E">
            <w:pPr>
              <w:spacing w:before="40" w:after="40"/>
              <w:ind w:right="-54"/>
              <w:rPr>
                <w:rFonts w:ascii="Times New Roman" w:hAnsi="Times New Roman" w:cs="Times New Roman"/>
              </w:rPr>
            </w:pPr>
            <w:r w:rsidRPr="0089521A">
              <w:rPr>
                <w:rFonts w:ascii="Times New Roman" w:hAnsi="Times New Roman" w:cs="Times New Roman"/>
              </w:rPr>
              <w:t>Teknisk chef</w:t>
            </w:r>
          </w:p>
        </w:tc>
        <w:tc>
          <w:tcPr>
            <w:tcW w:w="2974" w:type="dxa"/>
          </w:tcPr>
          <w:p w14:paraId="7BF4DB4D" w14:textId="0FEA0B0E" w:rsidR="007D650F" w:rsidRPr="004A3357" w:rsidRDefault="007D650F" w:rsidP="0067265E">
            <w:pPr>
              <w:spacing w:before="40" w:after="40"/>
              <w:ind w:right="-54"/>
              <w:rPr>
                <w:rFonts w:ascii="Times New Roman" w:hAnsi="Times New Roman" w:cs="Times New Roman"/>
              </w:rPr>
            </w:pPr>
          </w:p>
        </w:tc>
      </w:tr>
    </w:tbl>
    <w:p w14:paraId="7C355C40" w14:textId="77777777" w:rsidR="00E506F8" w:rsidRDefault="00E506F8">
      <w:r>
        <w:br w:type="page"/>
      </w:r>
    </w:p>
    <w:tbl>
      <w:tblPr>
        <w:tblStyle w:val="Tabellrutnt"/>
        <w:tblW w:w="14029" w:type="dxa"/>
        <w:tblLook w:val="04A0" w:firstRow="1" w:lastRow="0" w:firstColumn="1" w:lastColumn="0" w:noHBand="0" w:noVBand="1"/>
      </w:tblPr>
      <w:tblGrid>
        <w:gridCol w:w="718"/>
        <w:gridCol w:w="4813"/>
        <w:gridCol w:w="2866"/>
        <w:gridCol w:w="2658"/>
        <w:gridCol w:w="2974"/>
      </w:tblGrid>
      <w:tr w:rsidR="00E506F8" w:rsidRPr="004A3357" w14:paraId="0F40F448" w14:textId="77777777" w:rsidTr="00184277">
        <w:tc>
          <w:tcPr>
            <w:tcW w:w="718" w:type="dxa"/>
          </w:tcPr>
          <w:p w14:paraId="5C863026" w14:textId="77777777" w:rsidR="00E506F8" w:rsidRPr="00065BA0" w:rsidRDefault="00E506F8" w:rsidP="00184277">
            <w:pPr>
              <w:ind w:left="-11" w:right="-54"/>
              <w:rPr>
                <w:rFonts w:ascii="Times New Roman" w:hAnsi="Times New Roman" w:cs="Times New Roman"/>
              </w:rPr>
            </w:pPr>
            <w:r w:rsidRPr="00065BA0">
              <w:lastRenderedPageBreak/>
              <w:br w:type="page"/>
            </w:r>
            <w:r w:rsidRPr="00065BA0">
              <w:br w:type="page"/>
            </w:r>
            <w:r w:rsidRPr="00065BA0">
              <w:rPr>
                <w:rFonts w:ascii="Times New Roman" w:hAnsi="Times New Roman" w:cs="Times New Roman"/>
              </w:rPr>
              <w:t>Index</w:t>
            </w:r>
          </w:p>
        </w:tc>
        <w:tc>
          <w:tcPr>
            <w:tcW w:w="4813" w:type="dxa"/>
          </w:tcPr>
          <w:p w14:paraId="22F21AE4" w14:textId="77777777" w:rsidR="00E506F8" w:rsidRPr="004A3357" w:rsidRDefault="00E506F8" w:rsidP="00184277">
            <w:pPr>
              <w:ind w:left="-11" w:right="-54"/>
              <w:rPr>
                <w:rFonts w:ascii="Times New Roman" w:hAnsi="Times New Roman" w:cs="Times New Roman"/>
              </w:rPr>
            </w:pPr>
            <w:r w:rsidRPr="004A3357">
              <w:rPr>
                <w:rFonts w:ascii="Times New Roman" w:hAnsi="Times New Roman" w:cs="Times New Roman"/>
              </w:rPr>
              <w:t>Ärende</w:t>
            </w:r>
          </w:p>
        </w:tc>
        <w:tc>
          <w:tcPr>
            <w:tcW w:w="2866" w:type="dxa"/>
          </w:tcPr>
          <w:p w14:paraId="3CFE64AF" w14:textId="77777777" w:rsidR="00E506F8" w:rsidRPr="004A3357" w:rsidRDefault="00E506F8" w:rsidP="00184277">
            <w:pPr>
              <w:ind w:left="-11" w:right="-54"/>
              <w:rPr>
                <w:rFonts w:ascii="Times New Roman" w:hAnsi="Times New Roman" w:cs="Times New Roman"/>
              </w:rPr>
            </w:pPr>
            <w:r w:rsidRPr="004A3357">
              <w:rPr>
                <w:rFonts w:ascii="Times New Roman" w:hAnsi="Times New Roman" w:cs="Times New Roman"/>
              </w:rPr>
              <w:t>Lagrum</w:t>
            </w:r>
          </w:p>
        </w:tc>
        <w:tc>
          <w:tcPr>
            <w:tcW w:w="2658" w:type="dxa"/>
          </w:tcPr>
          <w:p w14:paraId="06696ED6" w14:textId="77777777" w:rsidR="00E506F8" w:rsidRPr="004A3357" w:rsidRDefault="00E506F8" w:rsidP="00184277">
            <w:pPr>
              <w:ind w:left="-11" w:right="-54"/>
              <w:rPr>
                <w:rFonts w:ascii="Times New Roman" w:hAnsi="Times New Roman" w:cs="Times New Roman"/>
              </w:rPr>
            </w:pPr>
            <w:r w:rsidRPr="004A3357">
              <w:rPr>
                <w:rFonts w:ascii="Times New Roman" w:hAnsi="Times New Roman" w:cs="Times New Roman"/>
              </w:rPr>
              <w:t>Delegat</w:t>
            </w:r>
          </w:p>
        </w:tc>
        <w:tc>
          <w:tcPr>
            <w:tcW w:w="2974" w:type="dxa"/>
          </w:tcPr>
          <w:p w14:paraId="15CDB261" w14:textId="77777777" w:rsidR="00E506F8" w:rsidRPr="004A3357" w:rsidRDefault="00E506F8" w:rsidP="00184277">
            <w:pPr>
              <w:ind w:left="-11" w:right="-54"/>
              <w:rPr>
                <w:rFonts w:ascii="Times New Roman" w:hAnsi="Times New Roman" w:cs="Times New Roman"/>
              </w:rPr>
            </w:pPr>
            <w:r w:rsidRPr="004A3357">
              <w:rPr>
                <w:rFonts w:ascii="Times New Roman" w:hAnsi="Times New Roman" w:cs="Times New Roman"/>
              </w:rPr>
              <w:t>Kommentar</w:t>
            </w:r>
          </w:p>
        </w:tc>
      </w:tr>
      <w:tr w:rsidR="007D650F" w:rsidRPr="004A3357" w14:paraId="06DFDECC" w14:textId="77777777" w:rsidTr="00E506F8">
        <w:tc>
          <w:tcPr>
            <w:tcW w:w="718" w:type="dxa"/>
          </w:tcPr>
          <w:p w14:paraId="4BE3A13F" w14:textId="050A6E47" w:rsidR="00E506F8" w:rsidRPr="00065BA0" w:rsidRDefault="00E506F8" w:rsidP="00E506F8">
            <w:pPr>
              <w:spacing w:before="40" w:after="40"/>
              <w:ind w:right="-54"/>
              <w:rPr>
                <w:rFonts w:ascii="Times New Roman" w:hAnsi="Times New Roman" w:cs="Times New Roman"/>
              </w:rPr>
            </w:pPr>
            <w:r w:rsidRPr="00065BA0">
              <w:rPr>
                <w:rFonts w:ascii="Times New Roman" w:hAnsi="Times New Roman" w:cs="Times New Roman"/>
              </w:rPr>
              <w:t>A.14</w:t>
            </w:r>
          </w:p>
          <w:p w14:paraId="150BBBB6" w14:textId="6DCEE117" w:rsidR="007D650F" w:rsidRPr="00065BA0" w:rsidRDefault="007D650F" w:rsidP="00E506F8">
            <w:pPr>
              <w:spacing w:before="40" w:after="40"/>
              <w:ind w:right="-54"/>
              <w:rPr>
                <w:rFonts w:ascii="Times New Roman" w:hAnsi="Times New Roman" w:cs="Times New Roman"/>
                <w:strike/>
              </w:rPr>
            </w:pPr>
          </w:p>
        </w:tc>
        <w:tc>
          <w:tcPr>
            <w:tcW w:w="4813" w:type="dxa"/>
          </w:tcPr>
          <w:p w14:paraId="7E2D0510" w14:textId="0A9BE09F" w:rsidR="007D650F" w:rsidRPr="0009602A" w:rsidRDefault="007D650F" w:rsidP="00805A79">
            <w:pPr>
              <w:spacing w:before="40" w:after="40"/>
              <w:ind w:right="-54"/>
              <w:rPr>
                <w:rFonts w:ascii="Times New Roman" w:hAnsi="Times New Roman" w:cs="Times New Roman"/>
              </w:rPr>
            </w:pPr>
            <w:r w:rsidRPr="0009602A">
              <w:rPr>
                <w:rFonts w:ascii="Times New Roman" w:hAnsi="Times New Roman" w:cs="Times New Roman"/>
              </w:rPr>
              <w:t>Yttrande över översiktsplaner och fördjupad</w:t>
            </w:r>
            <w:r w:rsidR="00AE0697">
              <w:rPr>
                <w:rFonts w:ascii="Times New Roman" w:hAnsi="Times New Roman" w:cs="Times New Roman"/>
              </w:rPr>
              <w:t>e</w:t>
            </w:r>
            <w:r w:rsidRPr="0009602A">
              <w:rPr>
                <w:rFonts w:ascii="Times New Roman" w:hAnsi="Times New Roman" w:cs="Times New Roman"/>
              </w:rPr>
              <w:t xml:space="preserve"> översiktsplan, ur nämndens perspektiv.</w:t>
            </w:r>
          </w:p>
        </w:tc>
        <w:tc>
          <w:tcPr>
            <w:tcW w:w="2866" w:type="dxa"/>
          </w:tcPr>
          <w:p w14:paraId="20282FC0" w14:textId="77777777" w:rsidR="007D650F" w:rsidRPr="0009602A" w:rsidRDefault="007D650F" w:rsidP="00805A79">
            <w:pPr>
              <w:spacing w:before="40" w:after="40"/>
              <w:ind w:right="-54"/>
              <w:rPr>
                <w:rFonts w:ascii="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40BC92D2" w14:textId="64392AD5" w:rsidR="007D650F" w:rsidRPr="0009602A" w:rsidRDefault="007D650F" w:rsidP="00805A79">
            <w:pPr>
              <w:spacing w:before="40" w:after="40"/>
              <w:ind w:right="-54"/>
              <w:rPr>
                <w:rFonts w:ascii="Times New Roman" w:hAnsi="Times New Roman" w:cs="Times New Roman"/>
              </w:rPr>
            </w:pPr>
            <w:r w:rsidRPr="0009602A">
              <w:rPr>
                <w:rFonts w:ascii="Times New Roman" w:hAnsi="Times New Roman" w:cs="Times New Roman"/>
              </w:rPr>
              <w:t>Tekniska nämnden</w:t>
            </w:r>
          </w:p>
        </w:tc>
        <w:tc>
          <w:tcPr>
            <w:tcW w:w="2974" w:type="dxa"/>
          </w:tcPr>
          <w:p w14:paraId="1D59535D" w14:textId="77777777" w:rsidR="007D650F" w:rsidRPr="004A3357" w:rsidRDefault="007D650F" w:rsidP="00805A79">
            <w:pPr>
              <w:spacing w:before="40" w:after="40"/>
              <w:ind w:right="-54"/>
              <w:rPr>
                <w:rFonts w:ascii="Times New Roman" w:hAnsi="Times New Roman" w:cs="Times New Roman"/>
              </w:rPr>
            </w:pPr>
          </w:p>
        </w:tc>
      </w:tr>
      <w:tr w:rsidR="0089521A" w:rsidRPr="0089521A" w14:paraId="3A8400A9" w14:textId="77777777" w:rsidTr="00E506F8">
        <w:tc>
          <w:tcPr>
            <w:tcW w:w="718" w:type="dxa"/>
          </w:tcPr>
          <w:p w14:paraId="6CDC5C0D" w14:textId="3BBE1C08" w:rsidR="00D338F6" w:rsidRPr="00065BA0" w:rsidRDefault="00D338F6" w:rsidP="00805A79">
            <w:pPr>
              <w:spacing w:before="40" w:after="40"/>
              <w:ind w:right="-54"/>
              <w:rPr>
                <w:rFonts w:ascii="Times New Roman" w:hAnsi="Times New Roman" w:cs="Times New Roman"/>
              </w:rPr>
            </w:pPr>
            <w:r w:rsidRPr="00065BA0">
              <w:rPr>
                <w:rFonts w:ascii="Times New Roman" w:hAnsi="Times New Roman" w:cs="Times New Roman"/>
              </w:rPr>
              <w:t>A.15</w:t>
            </w:r>
          </w:p>
          <w:p w14:paraId="52D68112" w14:textId="75EB5181" w:rsidR="00347A71" w:rsidRPr="00065BA0" w:rsidRDefault="00347A71" w:rsidP="00805A79">
            <w:pPr>
              <w:spacing w:before="40" w:after="40"/>
              <w:ind w:right="-54"/>
              <w:rPr>
                <w:rFonts w:ascii="Times New Roman" w:hAnsi="Times New Roman" w:cs="Times New Roman"/>
                <w:strike/>
              </w:rPr>
            </w:pPr>
          </w:p>
        </w:tc>
        <w:tc>
          <w:tcPr>
            <w:tcW w:w="4813" w:type="dxa"/>
          </w:tcPr>
          <w:p w14:paraId="0A226DCD" w14:textId="28024EDA" w:rsidR="00347A71" w:rsidRPr="0089521A" w:rsidRDefault="00347A71" w:rsidP="00805A79">
            <w:pPr>
              <w:spacing w:before="40" w:after="40"/>
              <w:ind w:right="-54"/>
              <w:rPr>
                <w:rFonts w:ascii="Times New Roman" w:hAnsi="Times New Roman" w:cs="Times New Roman"/>
                <w:strike/>
              </w:rPr>
            </w:pPr>
            <w:r w:rsidRPr="0089521A">
              <w:rPr>
                <w:rFonts w:ascii="Times New Roman" w:hAnsi="Times New Roman" w:cs="Times New Roman"/>
              </w:rPr>
              <w:t>Detaljplaner: Yttrande vid standardförfarande</w:t>
            </w:r>
            <w:r w:rsidRPr="0089521A">
              <w:rPr>
                <w:rFonts w:ascii="Times New Roman" w:hAnsi="Times New Roman" w:cs="Times New Roman"/>
              </w:rPr>
              <w:br/>
              <w:t>PROGRAMSAMRÅD</w:t>
            </w:r>
          </w:p>
        </w:tc>
        <w:tc>
          <w:tcPr>
            <w:tcW w:w="2866" w:type="dxa"/>
          </w:tcPr>
          <w:p w14:paraId="65DB1847" w14:textId="77777777" w:rsidR="00347A71" w:rsidRPr="00272B9D" w:rsidRDefault="00347A71" w:rsidP="00805A79">
            <w:pPr>
              <w:spacing w:before="40" w:after="40"/>
              <w:ind w:right="-54"/>
              <w:rPr>
                <w:rFonts w:ascii="Times New Roman" w:hAnsi="Times New Roman" w:cs="Times New Roman"/>
                <w:strike/>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213F4E96" w14:textId="46A40285" w:rsidR="00347A71" w:rsidRPr="00272B9D" w:rsidRDefault="00347A71" w:rsidP="00805A79">
            <w:pPr>
              <w:spacing w:before="40" w:after="40"/>
              <w:ind w:right="-54"/>
              <w:rPr>
                <w:rFonts w:ascii="Times New Roman" w:hAnsi="Times New Roman" w:cs="Times New Roman"/>
                <w:strike/>
              </w:rPr>
            </w:pPr>
            <w:r w:rsidRPr="00272B9D">
              <w:rPr>
                <w:rFonts w:ascii="Times New Roman" w:hAnsi="Times New Roman" w:cs="Times New Roman"/>
              </w:rPr>
              <w:t>Tekniska nämndens arbetsutskott</w:t>
            </w:r>
          </w:p>
        </w:tc>
        <w:tc>
          <w:tcPr>
            <w:tcW w:w="2974" w:type="dxa"/>
          </w:tcPr>
          <w:p w14:paraId="14B68E76" w14:textId="77777777" w:rsidR="00347A71" w:rsidRPr="00272B9D" w:rsidRDefault="00347A71" w:rsidP="00805A79">
            <w:pPr>
              <w:spacing w:before="40" w:after="40"/>
              <w:ind w:right="-54"/>
              <w:rPr>
                <w:rFonts w:ascii="Times New Roman" w:hAnsi="Times New Roman" w:cs="Times New Roman"/>
              </w:rPr>
            </w:pPr>
          </w:p>
        </w:tc>
      </w:tr>
      <w:tr w:rsidR="007D650F" w:rsidRPr="004A3357" w14:paraId="6108E31C" w14:textId="77777777" w:rsidTr="00E506F8">
        <w:tc>
          <w:tcPr>
            <w:tcW w:w="718" w:type="dxa"/>
          </w:tcPr>
          <w:p w14:paraId="5572DA93" w14:textId="3C37C463" w:rsidR="00347A71" w:rsidRPr="00065BA0" w:rsidRDefault="008046D9" w:rsidP="00111D69">
            <w:pPr>
              <w:spacing w:before="40" w:after="40"/>
              <w:ind w:right="-54"/>
            </w:pPr>
            <w:r w:rsidRPr="00065BA0">
              <w:br w:type="page"/>
            </w:r>
            <w:r w:rsidR="00D338F6" w:rsidRPr="00065BA0">
              <w:rPr>
                <w:rFonts w:ascii="Times New Roman" w:hAnsi="Times New Roman" w:cs="Times New Roman"/>
              </w:rPr>
              <w:t>A.16</w:t>
            </w:r>
          </w:p>
        </w:tc>
        <w:tc>
          <w:tcPr>
            <w:tcW w:w="4813" w:type="dxa"/>
          </w:tcPr>
          <w:p w14:paraId="32382886" w14:textId="2149CC45" w:rsidR="007D650F" w:rsidRPr="009C4D92" w:rsidRDefault="00347A71" w:rsidP="00805A79">
            <w:pPr>
              <w:spacing w:before="40" w:after="40"/>
              <w:ind w:right="-54"/>
              <w:rPr>
                <w:rFonts w:ascii="Times New Roman" w:hAnsi="Times New Roman" w:cs="Times New Roman"/>
                <w:strike/>
              </w:rPr>
            </w:pPr>
            <w:r w:rsidRPr="00111D69">
              <w:rPr>
                <w:rFonts w:ascii="Times New Roman" w:hAnsi="Times New Roman" w:cs="Times New Roman"/>
              </w:rPr>
              <w:t>Detaljplaner: Yttrande vid standardförfarande SAMRÅD</w:t>
            </w:r>
          </w:p>
        </w:tc>
        <w:tc>
          <w:tcPr>
            <w:tcW w:w="2866" w:type="dxa"/>
          </w:tcPr>
          <w:p w14:paraId="2F775E78" w14:textId="77777777" w:rsidR="007D650F" w:rsidRPr="00272B9D" w:rsidRDefault="007D650F" w:rsidP="00805A79">
            <w:pPr>
              <w:spacing w:before="40" w:after="40"/>
              <w:ind w:right="-54"/>
              <w:rPr>
                <w:rFonts w:ascii="Times New Roman" w:hAnsi="Times New Roman" w:cs="Times New Roman"/>
                <w:strike/>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116FE781" w14:textId="11A50D62" w:rsidR="007D650F" w:rsidRPr="00272B9D" w:rsidRDefault="007D650F" w:rsidP="00111D69">
            <w:pPr>
              <w:spacing w:before="40" w:after="40"/>
              <w:ind w:right="-54"/>
              <w:rPr>
                <w:rFonts w:ascii="Times New Roman" w:hAnsi="Times New Roman" w:cs="Times New Roman"/>
              </w:rPr>
            </w:pPr>
            <w:r w:rsidRPr="00272B9D">
              <w:rPr>
                <w:rFonts w:ascii="Times New Roman" w:hAnsi="Times New Roman" w:cs="Times New Roman"/>
              </w:rPr>
              <w:t>Ansvarig tjänsteman</w:t>
            </w:r>
            <w:r w:rsidR="00272B9D" w:rsidRPr="00272B9D">
              <w:rPr>
                <w:rFonts w:ascii="Times New Roman" w:hAnsi="Times New Roman" w:cs="Times New Roman"/>
              </w:rPr>
              <w:t xml:space="preserve"> </w:t>
            </w:r>
            <w:r w:rsidR="00EA37AB" w:rsidRPr="00272B9D">
              <w:rPr>
                <w:rFonts w:ascii="Times New Roman" w:hAnsi="Times New Roman" w:cs="Times New Roman"/>
              </w:rPr>
              <w:t xml:space="preserve">eller </w:t>
            </w:r>
            <w:r w:rsidR="00726800" w:rsidRPr="00272B9D">
              <w:rPr>
                <w:rFonts w:ascii="Times New Roman" w:hAnsi="Times New Roman" w:cs="Times New Roman"/>
              </w:rPr>
              <w:t>teknisk chef</w:t>
            </w:r>
          </w:p>
        </w:tc>
        <w:tc>
          <w:tcPr>
            <w:tcW w:w="2974" w:type="dxa"/>
          </w:tcPr>
          <w:p w14:paraId="0D110566" w14:textId="77777777" w:rsidR="007D650F" w:rsidRPr="00272B9D" w:rsidRDefault="007D650F" w:rsidP="00805A79">
            <w:pPr>
              <w:spacing w:before="40" w:after="40"/>
              <w:ind w:right="-54"/>
              <w:rPr>
                <w:rFonts w:ascii="Times New Roman" w:hAnsi="Times New Roman" w:cs="Times New Roman"/>
              </w:rPr>
            </w:pPr>
          </w:p>
        </w:tc>
      </w:tr>
      <w:tr w:rsidR="00347A71" w:rsidRPr="004A3357" w14:paraId="35DF0092" w14:textId="77777777" w:rsidTr="00E506F8">
        <w:tc>
          <w:tcPr>
            <w:tcW w:w="718" w:type="dxa"/>
          </w:tcPr>
          <w:p w14:paraId="5666A9C0" w14:textId="209E9155" w:rsidR="00347A71" w:rsidRPr="00065BA0" w:rsidRDefault="00D338F6" w:rsidP="00F9002C">
            <w:pPr>
              <w:spacing w:before="40" w:after="40"/>
              <w:ind w:right="-54"/>
              <w:rPr>
                <w:rFonts w:ascii="Times New Roman" w:hAnsi="Times New Roman" w:cs="Times New Roman"/>
              </w:rPr>
            </w:pPr>
            <w:r w:rsidRPr="00065BA0">
              <w:rPr>
                <w:rFonts w:ascii="Times New Roman" w:hAnsi="Times New Roman" w:cs="Times New Roman"/>
              </w:rPr>
              <w:t>A.17</w:t>
            </w:r>
          </w:p>
        </w:tc>
        <w:tc>
          <w:tcPr>
            <w:tcW w:w="4813" w:type="dxa"/>
          </w:tcPr>
          <w:p w14:paraId="3B8B148D" w14:textId="65FDD3BC" w:rsidR="00347A71" w:rsidRPr="00B6220E" w:rsidRDefault="00347A71" w:rsidP="00F9002C">
            <w:pPr>
              <w:spacing w:before="40" w:after="40"/>
              <w:ind w:right="-54"/>
              <w:rPr>
                <w:rFonts w:ascii="Times New Roman" w:hAnsi="Times New Roman" w:cs="Times New Roman"/>
              </w:rPr>
            </w:pPr>
            <w:r w:rsidRPr="00B6220E">
              <w:rPr>
                <w:rFonts w:ascii="Times New Roman" w:hAnsi="Times New Roman" w:cs="Times New Roman"/>
              </w:rPr>
              <w:t>Detaljplaner: Yttrande vid utökat förfarande PROGRAMSAMRÅD</w:t>
            </w:r>
          </w:p>
        </w:tc>
        <w:tc>
          <w:tcPr>
            <w:tcW w:w="2866" w:type="dxa"/>
          </w:tcPr>
          <w:p w14:paraId="61A02AFB" w14:textId="77777777" w:rsidR="00347A71" w:rsidRPr="00272B9D" w:rsidRDefault="00347A71" w:rsidP="00F9002C">
            <w:pPr>
              <w:spacing w:before="40" w:after="40"/>
              <w:ind w:right="-54"/>
              <w:rPr>
                <w:rFonts w:ascii="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589DBD24" w14:textId="003277FC" w:rsidR="00347A71" w:rsidRPr="00272B9D" w:rsidRDefault="00347A71" w:rsidP="00F9002C">
            <w:pPr>
              <w:spacing w:before="40" w:after="40"/>
              <w:ind w:right="-54"/>
              <w:rPr>
                <w:rFonts w:ascii="Times New Roman" w:hAnsi="Times New Roman" w:cs="Times New Roman"/>
              </w:rPr>
            </w:pPr>
            <w:r w:rsidRPr="00272B9D">
              <w:rPr>
                <w:rFonts w:ascii="Times New Roman" w:hAnsi="Times New Roman" w:cs="Times New Roman"/>
              </w:rPr>
              <w:t>Tekniska nämndens arbetsutskott</w:t>
            </w:r>
          </w:p>
        </w:tc>
        <w:tc>
          <w:tcPr>
            <w:tcW w:w="2974" w:type="dxa"/>
          </w:tcPr>
          <w:p w14:paraId="366E05BD" w14:textId="77777777" w:rsidR="00347A71" w:rsidRPr="00272B9D" w:rsidRDefault="00347A71" w:rsidP="00F9002C">
            <w:pPr>
              <w:spacing w:before="40" w:after="40"/>
              <w:ind w:right="-54"/>
              <w:rPr>
                <w:rFonts w:ascii="Times New Roman" w:hAnsi="Times New Roman" w:cs="Times New Roman"/>
              </w:rPr>
            </w:pPr>
          </w:p>
        </w:tc>
      </w:tr>
      <w:tr w:rsidR="00F9002C" w:rsidRPr="004A3357" w14:paraId="6BADC702" w14:textId="77777777" w:rsidTr="00E506F8">
        <w:tc>
          <w:tcPr>
            <w:tcW w:w="718" w:type="dxa"/>
          </w:tcPr>
          <w:p w14:paraId="2CFD86D5" w14:textId="4E6021FD" w:rsidR="00347A71" w:rsidRPr="00065BA0" w:rsidRDefault="00D338F6" w:rsidP="00F9002C">
            <w:pPr>
              <w:spacing w:before="40" w:after="40"/>
              <w:ind w:right="-54"/>
              <w:rPr>
                <w:rFonts w:ascii="Times New Roman" w:hAnsi="Times New Roman" w:cs="Times New Roman"/>
              </w:rPr>
            </w:pPr>
            <w:r w:rsidRPr="00065BA0">
              <w:rPr>
                <w:rFonts w:ascii="Times New Roman" w:hAnsi="Times New Roman" w:cs="Times New Roman"/>
              </w:rPr>
              <w:t>A.18</w:t>
            </w:r>
          </w:p>
        </w:tc>
        <w:tc>
          <w:tcPr>
            <w:tcW w:w="4813" w:type="dxa"/>
          </w:tcPr>
          <w:p w14:paraId="152A752B" w14:textId="6F7FA89D" w:rsidR="00F9002C" w:rsidRPr="00623000" w:rsidRDefault="005E1737" w:rsidP="00F9002C">
            <w:pPr>
              <w:spacing w:before="40" w:after="40"/>
              <w:ind w:right="-54"/>
              <w:rPr>
                <w:rFonts w:ascii="Times New Roman" w:hAnsi="Times New Roman" w:cs="Times New Roman"/>
              </w:rPr>
            </w:pPr>
            <w:r w:rsidRPr="00B6220E">
              <w:rPr>
                <w:rFonts w:ascii="Times New Roman" w:hAnsi="Times New Roman" w:cs="Times New Roman"/>
              </w:rPr>
              <w:t>Detaljplaner: Yttrande vid utökat förfarande SAMRÅD</w:t>
            </w:r>
          </w:p>
        </w:tc>
        <w:tc>
          <w:tcPr>
            <w:tcW w:w="2866" w:type="dxa"/>
          </w:tcPr>
          <w:p w14:paraId="18DDB9A8" w14:textId="77777777" w:rsidR="00F9002C" w:rsidRPr="00272B9D" w:rsidRDefault="00F9002C" w:rsidP="00F9002C">
            <w:pPr>
              <w:spacing w:before="40" w:after="40"/>
              <w:ind w:right="-54"/>
              <w:rPr>
                <w:rFonts w:ascii="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0D281D01" w14:textId="5A09F299" w:rsidR="00F9002C" w:rsidRPr="00272B9D" w:rsidRDefault="00F9002C" w:rsidP="00F9002C">
            <w:pPr>
              <w:spacing w:before="40" w:after="40"/>
              <w:ind w:right="-54"/>
              <w:rPr>
                <w:rFonts w:ascii="Times New Roman" w:hAnsi="Times New Roman" w:cs="Times New Roman"/>
              </w:rPr>
            </w:pPr>
            <w:r w:rsidRPr="00272B9D">
              <w:rPr>
                <w:rFonts w:ascii="Times New Roman" w:hAnsi="Times New Roman" w:cs="Times New Roman"/>
              </w:rPr>
              <w:t>Tekniska nämndens arbetsutskott</w:t>
            </w:r>
          </w:p>
        </w:tc>
        <w:tc>
          <w:tcPr>
            <w:tcW w:w="2974" w:type="dxa"/>
          </w:tcPr>
          <w:p w14:paraId="56ED60F7" w14:textId="77777777" w:rsidR="00F9002C" w:rsidRPr="00272B9D" w:rsidRDefault="00F9002C" w:rsidP="00F9002C">
            <w:pPr>
              <w:spacing w:before="40" w:after="40"/>
              <w:ind w:right="-54"/>
              <w:rPr>
                <w:rFonts w:ascii="Times New Roman" w:hAnsi="Times New Roman" w:cs="Times New Roman"/>
              </w:rPr>
            </w:pPr>
          </w:p>
        </w:tc>
      </w:tr>
      <w:tr w:rsidR="00357878" w:rsidRPr="00357878" w14:paraId="10989313" w14:textId="77777777" w:rsidTr="00E506F8">
        <w:tc>
          <w:tcPr>
            <w:tcW w:w="718" w:type="dxa"/>
          </w:tcPr>
          <w:p w14:paraId="1B77D0F9" w14:textId="39F49633" w:rsidR="005E1737" w:rsidRPr="00065BA0" w:rsidRDefault="00D338F6" w:rsidP="00F9002C">
            <w:pPr>
              <w:spacing w:before="40" w:after="40"/>
              <w:ind w:right="-54"/>
              <w:rPr>
                <w:rFonts w:ascii="Times New Roman" w:hAnsi="Times New Roman" w:cs="Times New Roman"/>
              </w:rPr>
            </w:pPr>
            <w:r w:rsidRPr="00065BA0">
              <w:rPr>
                <w:rFonts w:ascii="Times New Roman" w:hAnsi="Times New Roman" w:cs="Times New Roman"/>
              </w:rPr>
              <w:t>A.19</w:t>
            </w:r>
          </w:p>
        </w:tc>
        <w:tc>
          <w:tcPr>
            <w:tcW w:w="4813" w:type="dxa"/>
          </w:tcPr>
          <w:p w14:paraId="5E98925C" w14:textId="462E483B" w:rsidR="005E1737" w:rsidRPr="00357878" w:rsidRDefault="00623000" w:rsidP="00F9002C">
            <w:pPr>
              <w:spacing w:before="40" w:after="40"/>
              <w:ind w:right="-54"/>
              <w:rPr>
                <w:rFonts w:ascii="Times New Roman" w:hAnsi="Times New Roman" w:cs="Times New Roman"/>
                <w:strike/>
              </w:rPr>
            </w:pPr>
            <w:r w:rsidRPr="00357878">
              <w:rPr>
                <w:rFonts w:ascii="Times New Roman" w:hAnsi="Times New Roman" w:cs="Times New Roman"/>
              </w:rPr>
              <w:t xml:space="preserve">Detaljplaner: Yttrande vid standardförfarande och utökat planförfarande </w:t>
            </w:r>
            <w:r w:rsidR="005E1737" w:rsidRPr="00357878">
              <w:rPr>
                <w:rFonts w:ascii="Times New Roman" w:hAnsi="Times New Roman" w:cs="Times New Roman"/>
              </w:rPr>
              <w:t>GRANSKNING</w:t>
            </w:r>
          </w:p>
        </w:tc>
        <w:tc>
          <w:tcPr>
            <w:tcW w:w="2866" w:type="dxa"/>
          </w:tcPr>
          <w:p w14:paraId="1E33AC37" w14:textId="77777777" w:rsidR="005E1737" w:rsidRPr="00272B9D" w:rsidRDefault="005E1737" w:rsidP="00F9002C">
            <w:pPr>
              <w:spacing w:before="40" w:after="40"/>
              <w:ind w:right="-54"/>
              <w:rPr>
                <w:rFonts w:ascii="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3F6276D3" w14:textId="6B0EAA76" w:rsidR="005E1737" w:rsidRPr="00272B9D" w:rsidRDefault="00353091" w:rsidP="005E1737">
            <w:pPr>
              <w:spacing w:before="40" w:after="40"/>
              <w:ind w:right="-54"/>
              <w:rPr>
                <w:rFonts w:ascii="Times New Roman" w:hAnsi="Times New Roman" w:cs="Times New Roman"/>
              </w:rPr>
            </w:pPr>
            <w:r w:rsidRPr="00272B9D">
              <w:rPr>
                <w:rFonts w:ascii="Times New Roman" w:hAnsi="Times New Roman" w:cs="Times New Roman"/>
              </w:rPr>
              <w:t>Ansvarig tjänsteman eller teknisk chef</w:t>
            </w:r>
          </w:p>
        </w:tc>
        <w:tc>
          <w:tcPr>
            <w:tcW w:w="2974" w:type="dxa"/>
          </w:tcPr>
          <w:p w14:paraId="3F754303" w14:textId="77777777" w:rsidR="005E1737" w:rsidRPr="00272B9D" w:rsidRDefault="005E1737" w:rsidP="00F9002C">
            <w:pPr>
              <w:spacing w:before="40" w:after="40"/>
              <w:ind w:right="-54"/>
              <w:rPr>
                <w:rFonts w:ascii="Times New Roman" w:hAnsi="Times New Roman" w:cs="Times New Roman"/>
              </w:rPr>
            </w:pPr>
          </w:p>
        </w:tc>
      </w:tr>
      <w:tr w:rsidR="005811D0" w:rsidRPr="005811D0" w14:paraId="35537485" w14:textId="77777777" w:rsidTr="00E506F8">
        <w:tc>
          <w:tcPr>
            <w:tcW w:w="718" w:type="dxa"/>
          </w:tcPr>
          <w:p w14:paraId="60AE0A0D" w14:textId="5DB9EC0F" w:rsidR="00623000" w:rsidRPr="00065BA0" w:rsidRDefault="00D338F6" w:rsidP="00F9002C">
            <w:pPr>
              <w:spacing w:before="40" w:after="40"/>
              <w:ind w:right="-54"/>
              <w:rPr>
                <w:rFonts w:ascii="Times New Roman" w:hAnsi="Times New Roman" w:cs="Times New Roman"/>
              </w:rPr>
            </w:pPr>
            <w:r w:rsidRPr="00065BA0">
              <w:rPr>
                <w:rFonts w:ascii="Times New Roman" w:hAnsi="Times New Roman" w:cs="Times New Roman"/>
              </w:rPr>
              <w:t>A.20</w:t>
            </w:r>
          </w:p>
        </w:tc>
        <w:tc>
          <w:tcPr>
            <w:tcW w:w="4813" w:type="dxa"/>
          </w:tcPr>
          <w:p w14:paraId="0FC47D40" w14:textId="50D3B3CC" w:rsidR="00623000" w:rsidRPr="005811D0" w:rsidRDefault="00623000" w:rsidP="00101B4B">
            <w:pPr>
              <w:spacing w:before="40" w:after="40"/>
              <w:ind w:right="-54"/>
              <w:rPr>
                <w:rFonts w:ascii="Times New Roman" w:hAnsi="Times New Roman" w:cs="Times New Roman"/>
                <w:strike/>
              </w:rPr>
            </w:pPr>
            <w:r w:rsidRPr="005811D0">
              <w:rPr>
                <w:rFonts w:ascii="Times New Roman" w:hAnsi="Times New Roman" w:cs="Times New Roman"/>
              </w:rPr>
              <w:t xml:space="preserve">Detaljplaner: Yttrande vid utökat förfarande vid </w:t>
            </w:r>
            <w:r w:rsidRPr="0063579D">
              <w:rPr>
                <w:rFonts w:ascii="Times New Roman" w:hAnsi="Times New Roman" w:cs="Times New Roman"/>
                <w:bCs/>
              </w:rPr>
              <w:t>granskning när större ändring har</w:t>
            </w:r>
            <w:r w:rsidR="00101B4B" w:rsidRPr="0063579D">
              <w:rPr>
                <w:rFonts w:ascii="Times New Roman" w:hAnsi="Times New Roman" w:cs="Times New Roman"/>
                <w:bCs/>
              </w:rPr>
              <w:t xml:space="preserve"> skett eller när planen växlat</w:t>
            </w:r>
            <w:r w:rsidR="00101B4B" w:rsidRPr="005811D0">
              <w:rPr>
                <w:rFonts w:ascii="Times New Roman" w:hAnsi="Times New Roman" w:cs="Times New Roman"/>
                <w:b/>
              </w:rPr>
              <w:t xml:space="preserve"> </w:t>
            </w:r>
            <w:r w:rsidR="00101B4B" w:rsidRPr="005811D0">
              <w:rPr>
                <w:rFonts w:ascii="Times New Roman" w:hAnsi="Times New Roman" w:cs="Times New Roman"/>
              </w:rPr>
              <w:t>från standardförfarande till utökat förfarande.</w:t>
            </w:r>
          </w:p>
        </w:tc>
        <w:tc>
          <w:tcPr>
            <w:tcW w:w="2866" w:type="dxa"/>
          </w:tcPr>
          <w:p w14:paraId="0005C2A4" w14:textId="77777777" w:rsidR="00623000" w:rsidRPr="00272B9D" w:rsidRDefault="00623000" w:rsidP="00F9002C">
            <w:pPr>
              <w:spacing w:before="40" w:after="40"/>
              <w:ind w:right="-54"/>
              <w:rPr>
                <w:rFonts w:ascii="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7808BE81" w14:textId="4840EFEF" w:rsidR="00623000" w:rsidRPr="00272B9D" w:rsidRDefault="00623000" w:rsidP="005E1737">
            <w:pPr>
              <w:spacing w:before="40" w:after="40"/>
              <w:ind w:right="-54"/>
              <w:rPr>
                <w:rFonts w:ascii="Times New Roman" w:hAnsi="Times New Roman" w:cs="Times New Roman"/>
              </w:rPr>
            </w:pPr>
            <w:r w:rsidRPr="00272B9D">
              <w:rPr>
                <w:rFonts w:ascii="Times New Roman" w:hAnsi="Times New Roman" w:cs="Times New Roman"/>
              </w:rPr>
              <w:t>Tekniska nämndens arbetsutskott</w:t>
            </w:r>
          </w:p>
        </w:tc>
        <w:tc>
          <w:tcPr>
            <w:tcW w:w="2974" w:type="dxa"/>
          </w:tcPr>
          <w:p w14:paraId="02814C29" w14:textId="77777777" w:rsidR="00623000" w:rsidRPr="00272B9D" w:rsidRDefault="00623000" w:rsidP="00F9002C">
            <w:pPr>
              <w:spacing w:before="40" w:after="40"/>
              <w:ind w:right="-54"/>
              <w:rPr>
                <w:rFonts w:ascii="Times New Roman" w:hAnsi="Times New Roman" w:cs="Times New Roman"/>
              </w:rPr>
            </w:pPr>
          </w:p>
        </w:tc>
      </w:tr>
      <w:tr w:rsidR="005811D0" w:rsidRPr="005811D0" w14:paraId="54377807" w14:textId="77777777" w:rsidTr="00E506F8">
        <w:tc>
          <w:tcPr>
            <w:tcW w:w="718" w:type="dxa"/>
          </w:tcPr>
          <w:p w14:paraId="7DC6E780" w14:textId="53FB7CA4" w:rsidR="008046D9" w:rsidRPr="00065BA0" w:rsidRDefault="00D338F6" w:rsidP="00F9002C">
            <w:pPr>
              <w:spacing w:before="40" w:after="40"/>
              <w:ind w:right="-54"/>
              <w:rPr>
                <w:rFonts w:ascii="Times New Roman" w:hAnsi="Times New Roman" w:cs="Times New Roman"/>
              </w:rPr>
            </w:pPr>
            <w:r w:rsidRPr="00065BA0">
              <w:rPr>
                <w:rFonts w:ascii="Times New Roman" w:hAnsi="Times New Roman" w:cs="Times New Roman"/>
              </w:rPr>
              <w:t>A.21</w:t>
            </w:r>
          </w:p>
        </w:tc>
        <w:tc>
          <w:tcPr>
            <w:tcW w:w="4813" w:type="dxa"/>
          </w:tcPr>
          <w:p w14:paraId="54FB1B22" w14:textId="2127274F" w:rsidR="008A0836" w:rsidRPr="005811D0" w:rsidRDefault="008046D9" w:rsidP="00623000">
            <w:pPr>
              <w:spacing w:before="40" w:after="40"/>
              <w:ind w:right="-54"/>
              <w:rPr>
                <w:rFonts w:ascii="Times New Roman" w:hAnsi="Times New Roman" w:cs="Times New Roman"/>
              </w:rPr>
            </w:pPr>
            <w:r w:rsidRPr="005811D0">
              <w:rPr>
                <w:rFonts w:ascii="Times New Roman" w:hAnsi="Times New Roman" w:cs="Times New Roman"/>
              </w:rPr>
              <w:t>Detaljplaner: Yttrande vid samordnat förfarande</w:t>
            </w:r>
          </w:p>
          <w:p w14:paraId="52AC0E2A" w14:textId="5FC60D37" w:rsidR="008046D9" w:rsidRPr="005811D0" w:rsidRDefault="008046D9" w:rsidP="00623000">
            <w:pPr>
              <w:spacing w:before="40" w:after="40"/>
              <w:ind w:right="-54"/>
              <w:rPr>
                <w:rFonts w:ascii="Times New Roman" w:hAnsi="Times New Roman" w:cs="Times New Roman"/>
              </w:rPr>
            </w:pPr>
            <w:r w:rsidRPr="005811D0">
              <w:rPr>
                <w:rFonts w:ascii="Times New Roman" w:hAnsi="Times New Roman" w:cs="Times New Roman"/>
              </w:rPr>
              <w:t>PROGRAMSAMRÅD</w:t>
            </w:r>
          </w:p>
        </w:tc>
        <w:tc>
          <w:tcPr>
            <w:tcW w:w="2866" w:type="dxa"/>
          </w:tcPr>
          <w:p w14:paraId="2DA8340E" w14:textId="77777777" w:rsidR="008A0836" w:rsidRPr="00272B9D" w:rsidRDefault="008A0836" w:rsidP="00F9002C">
            <w:pPr>
              <w:spacing w:before="40" w:after="40"/>
              <w:ind w:right="-54"/>
              <w:rPr>
                <w:rFonts w:ascii="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28E1CBEA" w14:textId="241571B7" w:rsidR="008A0836" w:rsidRPr="00272B9D" w:rsidRDefault="008046D9" w:rsidP="005E1737">
            <w:pPr>
              <w:spacing w:before="40" w:after="40"/>
              <w:ind w:right="-54"/>
              <w:rPr>
                <w:rFonts w:ascii="Times New Roman" w:hAnsi="Times New Roman" w:cs="Times New Roman"/>
              </w:rPr>
            </w:pPr>
            <w:r w:rsidRPr="00272B9D">
              <w:rPr>
                <w:rFonts w:ascii="Times New Roman" w:hAnsi="Times New Roman" w:cs="Times New Roman"/>
              </w:rPr>
              <w:t>Tekniska nämndens arbetsutskott</w:t>
            </w:r>
          </w:p>
        </w:tc>
        <w:tc>
          <w:tcPr>
            <w:tcW w:w="2974" w:type="dxa"/>
          </w:tcPr>
          <w:p w14:paraId="795886C7" w14:textId="77777777" w:rsidR="008A0836" w:rsidRPr="00272B9D" w:rsidRDefault="008A0836" w:rsidP="00F9002C">
            <w:pPr>
              <w:spacing w:before="40" w:after="40"/>
              <w:ind w:right="-54"/>
              <w:rPr>
                <w:rFonts w:ascii="Times New Roman" w:hAnsi="Times New Roman" w:cs="Times New Roman"/>
              </w:rPr>
            </w:pPr>
          </w:p>
        </w:tc>
      </w:tr>
      <w:tr w:rsidR="005811D0" w:rsidRPr="005811D0" w14:paraId="5D015A98" w14:textId="77777777" w:rsidTr="00E506F8">
        <w:tc>
          <w:tcPr>
            <w:tcW w:w="718" w:type="dxa"/>
          </w:tcPr>
          <w:p w14:paraId="3AF43508" w14:textId="31695B9A" w:rsidR="00303309" w:rsidRPr="00065BA0" w:rsidRDefault="00D338F6" w:rsidP="00F9002C">
            <w:pPr>
              <w:spacing w:before="40" w:after="40"/>
              <w:ind w:right="-54"/>
              <w:rPr>
                <w:rFonts w:ascii="Times New Roman" w:hAnsi="Times New Roman" w:cs="Times New Roman"/>
              </w:rPr>
            </w:pPr>
            <w:r w:rsidRPr="00065BA0">
              <w:rPr>
                <w:rFonts w:ascii="Times New Roman" w:hAnsi="Times New Roman" w:cs="Times New Roman"/>
              </w:rPr>
              <w:t>A.22</w:t>
            </w:r>
          </w:p>
        </w:tc>
        <w:tc>
          <w:tcPr>
            <w:tcW w:w="4813" w:type="dxa"/>
          </w:tcPr>
          <w:p w14:paraId="2E006D76" w14:textId="77777777" w:rsidR="008A0836" w:rsidRPr="005811D0" w:rsidRDefault="008046D9" w:rsidP="00623000">
            <w:pPr>
              <w:spacing w:before="40" w:after="40"/>
              <w:ind w:right="-54"/>
              <w:rPr>
                <w:rFonts w:ascii="Times New Roman" w:hAnsi="Times New Roman" w:cs="Times New Roman"/>
              </w:rPr>
            </w:pPr>
            <w:r w:rsidRPr="005811D0">
              <w:rPr>
                <w:rFonts w:ascii="Times New Roman" w:hAnsi="Times New Roman" w:cs="Times New Roman"/>
              </w:rPr>
              <w:t>Detaljplaner: Yttrande vid samordnat förfarande</w:t>
            </w:r>
          </w:p>
          <w:p w14:paraId="45A33B76" w14:textId="0078AB07" w:rsidR="008046D9" w:rsidRPr="005811D0" w:rsidRDefault="008046D9" w:rsidP="00623000">
            <w:pPr>
              <w:spacing w:before="40" w:after="40"/>
              <w:ind w:right="-54"/>
              <w:rPr>
                <w:rFonts w:ascii="Times New Roman" w:hAnsi="Times New Roman" w:cs="Times New Roman"/>
              </w:rPr>
            </w:pPr>
            <w:r w:rsidRPr="005811D0">
              <w:rPr>
                <w:rFonts w:ascii="Times New Roman" w:hAnsi="Times New Roman" w:cs="Times New Roman"/>
              </w:rPr>
              <w:t>SAMRÅD</w:t>
            </w:r>
          </w:p>
        </w:tc>
        <w:tc>
          <w:tcPr>
            <w:tcW w:w="2866" w:type="dxa"/>
          </w:tcPr>
          <w:p w14:paraId="222D099E" w14:textId="77777777" w:rsidR="008A0836" w:rsidRPr="00272B9D" w:rsidRDefault="008A0836" w:rsidP="00F9002C">
            <w:pPr>
              <w:spacing w:before="40" w:after="40"/>
              <w:ind w:right="-54"/>
              <w:rPr>
                <w:rFonts w:ascii="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34D6AD85" w14:textId="3F12C48E" w:rsidR="008A0836" w:rsidRPr="00272B9D" w:rsidRDefault="008046D9" w:rsidP="005E1737">
            <w:pPr>
              <w:spacing w:before="40" w:after="40"/>
              <w:ind w:right="-54"/>
              <w:rPr>
                <w:rFonts w:ascii="Times New Roman" w:hAnsi="Times New Roman" w:cs="Times New Roman"/>
              </w:rPr>
            </w:pPr>
            <w:r w:rsidRPr="00272B9D">
              <w:rPr>
                <w:rFonts w:ascii="Times New Roman" w:hAnsi="Times New Roman" w:cs="Times New Roman"/>
              </w:rPr>
              <w:t>Tekniska nämndens arbetsutskott</w:t>
            </w:r>
          </w:p>
        </w:tc>
        <w:tc>
          <w:tcPr>
            <w:tcW w:w="2974" w:type="dxa"/>
          </w:tcPr>
          <w:p w14:paraId="2ACB86DB" w14:textId="77777777" w:rsidR="008A0836" w:rsidRPr="00272B9D" w:rsidRDefault="008A0836" w:rsidP="00F9002C">
            <w:pPr>
              <w:spacing w:before="40" w:after="40"/>
              <w:ind w:right="-54"/>
              <w:rPr>
                <w:rFonts w:ascii="Times New Roman" w:hAnsi="Times New Roman" w:cs="Times New Roman"/>
              </w:rPr>
            </w:pPr>
          </w:p>
        </w:tc>
      </w:tr>
      <w:tr w:rsidR="005811D0" w:rsidRPr="005811D0" w14:paraId="14833B37" w14:textId="77777777" w:rsidTr="00E506F8">
        <w:tc>
          <w:tcPr>
            <w:tcW w:w="718" w:type="dxa"/>
          </w:tcPr>
          <w:p w14:paraId="60233E1E" w14:textId="44651FDF" w:rsidR="00303309" w:rsidRPr="00065BA0" w:rsidRDefault="00D338F6" w:rsidP="00F9002C">
            <w:pPr>
              <w:spacing w:before="40" w:after="40"/>
              <w:ind w:right="-54"/>
              <w:rPr>
                <w:rFonts w:ascii="Times New Roman" w:hAnsi="Times New Roman" w:cs="Times New Roman"/>
              </w:rPr>
            </w:pPr>
            <w:r w:rsidRPr="00065BA0">
              <w:rPr>
                <w:rFonts w:ascii="Times New Roman" w:hAnsi="Times New Roman" w:cs="Times New Roman"/>
              </w:rPr>
              <w:t>A.23</w:t>
            </w:r>
          </w:p>
        </w:tc>
        <w:tc>
          <w:tcPr>
            <w:tcW w:w="4813" w:type="dxa"/>
          </w:tcPr>
          <w:p w14:paraId="3544CF48" w14:textId="77777777" w:rsidR="008A0836" w:rsidRPr="005811D0" w:rsidRDefault="008046D9" w:rsidP="00623000">
            <w:pPr>
              <w:spacing w:before="40" w:after="40"/>
              <w:ind w:right="-54"/>
              <w:rPr>
                <w:rFonts w:ascii="Times New Roman" w:hAnsi="Times New Roman" w:cs="Times New Roman"/>
              </w:rPr>
            </w:pPr>
            <w:r w:rsidRPr="005811D0">
              <w:rPr>
                <w:rFonts w:ascii="Times New Roman" w:hAnsi="Times New Roman" w:cs="Times New Roman"/>
              </w:rPr>
              <w:t>Detaljplaner: Yttrande vid samordnat förfarande</w:t>
            </w:r>
          </w:p>
          <w:p w14:paraId="4312F37E" w14:textId="5A47695B" w:rsidR="008046D9" w:rsidRPr="005811D0" w:rsidRDefault="008046D9" w:rsidP="00623000">
            <w:pPr>
              <w:spacing w:before="40" w:after="40"/>
              <w:ind w:right="-54"/>
              <w:rPr>
                <w:rFonts w:ascii="Times New Roman" w:hAnsi="Times New Roman" w:cs="Times New Roman"/>
              </w:rPr>
            </w:pPr>
            <w:r w:rsidRPr="005811D0">
              <w:rPr>
                <w:rFonts w:ascii="Times New Roman" w:hAnsi="Times New Roman" w:cs="Times New Roman"/>
              </w:rPr>
              <w:t>GRANSKNING</w:t>
            </w:r>
          </w:p>
        </w:tc>
        <w:tc>
          <w:tcPr>
            <w:tcW w:w="2866" w:type="dxa"/>
          </w:tcPr>
          <w:p w14:paraId="49140682" w14:textId="77777777" w:rsidR="008A0836" w:rsidRPr="00272B9D" w:rsidRDefault="008A0836" w:rsidP="00F9002C">
            <w:pPr>
              <w:spacing w:before="40" w:after="40"/>
              <w:ind w:right="-54"/>
              <w:rPr>
                <w:rFonts w:ascii="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204A8BFC" w14:textId="39C4B36D" w:rsidR="008046D9" w:rsidRPr="00272B9D" w:rsidRDefault="006E45AB" w:rsidP="005E1737">
            <w:pPr>
              <w:spacing w:before="40" w:after="40"/>
              <w:ind w:right="-54"/>
              <w:rPr>
                <w:rFonts w:ascii="Times New Roman" w:hAnsi="Times New Roman" w:cs="Times New Roman"/>
              </w:rPr>
            </w:pPr>
            <w:r w:rsidRPr="00272B9D">
              <w:rPr>
                <w:rFonts w:ascii="Times New Roman" w:hAnsi="Times New Roman" w:cs="Times New Roman"/>
              </w:rPr>
              <w:t>Ansvarig tjänsteman eller teknisk chef</w:t>
            </w:r>
          </w:p>
        </w:tc>
        <w:tc>
          <w:tcPr>
            <w:tcW w:w="2974" w:type="dxa"/>
          </w:tcPr>
          <w:p w14:paraId="66E90575" w14:textId="77777777" w:rsidR="008A0836" w:rsidRPr="00272B9D" w:rsidRDefault="008A0836" w:rsidP="00F9002C">
            <w:pPr>
              <w:spacing w:before="40" w:after="40"/>
              <w:ind w:right="-54"/>
              <w:rPr>
                <w:rFonts w:ascii="Times New Roman" w:hAnsi="Times New Roman" w:cs="Times New Roman"/>
              </w:rPr>
            </w:pPr>
          </w:p>
        </w:tc>
      </w:tr>
    </w:tbl>
    <w:p w14:paraId="5F23C836" w14:textId="77777777" w:rsidR="00580C60" w:rsidRDefault="00580C60">
      <w:r>
        <w:br w:type="page"/>
      </w:r>
    </w:p>
    <w:tbl>
      <w:tblPr>
        <w:tblStyle w:val="Tabellrutnt"/>
        <w:tblW w:w="14029" w:type="dxa"/>
        <w:tblLook w:val="04A0" w:firstRow="1" w:lastRow="0" w:firstColumn="1" w:lastColumn="0" w:noHBand="0" w:noVBand="1"/>
      </w:tblPr>
      <w:tblGrid>
        <w:gridCol w:w="718"/>
        <w:gridCol w:w="4813"/>
        <w:gridCol w:w="2866"/>
        <w:gridCol w:w="2658"/>
        <w:gridCol w:w="2974"/>
      </w:tblGrid>
      <w:tr w:rsidR="002E4BDC" w:rsidRPr="004A3357" w14:paraId="1BA25D9E" w14:textId="77777777" w:rsidTr="00A209EF">
        <w:trPr>
          <w:trHeight w:val="476"/>
        </w:trPr>
        <w:tc>
          <w:tcPr>
            <w:tcW w:w="14029" w:type="dxa"/>
            <w:gridSpan w:val="5"/>
            <w:shd w:val="clear" w:color="auto" w:fill="B8CCE4" w:themeFill="accent1" w:themeFillTint="66"/>
            <w:vAlign w:val="center"/>
          </w:tcPr>
          <w:p w14:paraId="326D0695" w14:textId="7EE2D574" w:rsidR="002E4BDC" w:rsidRPr="004A3357" w:rsidRDefault="005179E2" w:rsidP="00A209EF">
            <w:pPr>
              <w:spacing w:before="40" w:after="40"/>
              <w:ind w:left="742" w:right="-54"/>
              <w:rPr>
                <w:rFonts w:ascii="Times New Roman" w:hAnsi="Times New Roman" w:cs="Times New Roman"/>
              </w:rPr>
            </w:pPr>
            <w:r>
              <w:rPr>
                <w:rFonts w:ascii="Times New Roman" w:hAnsi="Times New Roman" w:cs="Times New Roman"/>
              </w:rPr>
              <w:lastRenderedPageBreak/>
              <w:t>Anmälan om personuppgiftsincident</w:t>
            </w:r>
          </w:p>
        </w:tc>
      </w:tr>
      <w:tr w:rsidR="00272B9D" w:rsidRPr="00272B9D" w14:paraId="450AE6BC" w14:textId="77777777" w:rsidTr="00A209EF">
        <w:tc>
          <w:tcPr>
            <w:tcW w:w="718" w:type="dxa"/>
          </w:tcPr>
          <w:p w14:paraId="3EEE47EC" w14:textId="35FBA045" w:rsidR="002E4BDC" w:rsidRPr="00272B9D" w:rsidRDefault="002E4BDC" w:rsidP="00A209EF">
            <w:pPr>
              <w:spacing w:before="40" w:after="40"/>
              <w:ind w:right="-54"/>
              <w:rPr>
                <w:rFonts w:ascii="Times New Roman" w:hAnsi="Times New Roman" w:cs="Times New Roman"/>
              </w:rPr>
            </w:pPr>
            <w:r w:rsidRPr="00272B9D">
              <w:rPr>
                <w:rFonts w:ascii="Times New Roman" w:hAnsi="Times New Roman" w:cs="Times New Roman"/>
              </w:rPr>
              <w:t>A.</w:t>
            </w:r>
            <w:r w:rsidR="00580C60" w:rsidRPr="00272B9D">
              <w:rPr>
                <w:rFonts w:ascii="Times New Roman" w:hAnsi="Times New Roman" w:cs="Times New Roman"/>
              </w:rPr>
              <w:t>24</w:t>
            </w:r>
          </w:p>
        </w:tc>
        <w:tc>
          <w:tcPr>
            <w:tcW w:w="4813" w:type="dxa"/>
          </w:tcPr>
          <w:p w14:paraId="12B14D74" w14:textId="77777777" w:rsidR="00F25CAB" w:rsidRPr="00272B9D" w:rsidRDefault="00F25CAB" w:rsidP="00F25CAB">
            <w:pPr>
              <w:autoSpaceDE w:val="0"/>
              <w:autoSpaceDN w:val="0"/>
              <w:adjustRightInd w:val="0"/>
              <w:rPr>
                <w:rFonts w:ascii="TimesNewRomanPSMT" w:hAnsi="TimesNewRomanPSMT" w:cs="TimesNewRomanPSMT"/>
              </w:rPr>
            </w:pPr>
            <w:r w:rsidRPr="00272B9D">
              <w:rPr>
                <w:rFonts w:ascii="TimesNewRomanPSMT" w:hAnsi="TimesNewRomanPSMT" w:cs="TimesNewRomanPSMT"/>
              </w:rPr>
              <w:t>Beslut om anmälan av personuppgiftsincident inom</w:t>
            </w:r>
          </w:p>
          <w:p w14:paraId="36F50853" w14:textId="77777777" w:rsidR="00F25CAB" w:rsidRPr="00272B9D" w:rsidRDefault="00F25CAB" w:rsidP="00F25CAB">
            <w:pPr>
              <w:autoSpaceDE w:val="0"/>
              <w:autoSpaceDN w:val="0"/>
              <w:adjustRightInd w:val="0"/>
              <w:rPr>
                <w:rFonts w:ascii="TimesNewRomanPSMT" w:hAnsi="TimesNewRomanPSMT" w:cs="TimesNewRomanPSMT"/>
              </w:rPr>
            </w:pPr>
            <w:r w:rsidRPr="00272B9D">
              <w:rPr>
                <w:rFonts w:ascii="TimesNewRomanPSMT" w:hAnsi="TimesNewRomanPSMT" w:cs="TimesNewRomanPSMT"/>
              </w:rPr>
              <w:t>nämndens personuppgiftsansvar till</w:t>
            </w:r>
          </w:p>
          <w:p w14:paraId="5649F430" w14:textId="714D1FEE" w:rsidR="002E4BDC" w:rsidRPr="00272B9D" w:rsidRDefault="00F25CAB" w:rsidP="00F25CAB">
            <w:pPr>
              <w:spacing w:before="40" w:after="40"/>
              <w:ind w:right="-54"/>
              <w:rPr>
                <w:rFonts w:ascii="Times New Roman" w:hAnsi="Times New Roman" w:cs="Times New Roman"/>
              </w:rPr>
            </w:pPr>
            <w:r w:rsidRPr="00272B9D">
              <w:rPr>
                <w:rFonts w:ascii="TimesNewRomanPSMT" w:hAnsi="TimesNewRomanPSMT" w:cs="TimesNewRomanPSMT"/>
              </w:rPr>
              <w:t>Integritetsskyddsmyndigheten</w:t>
            </w:r>
          </w:p>
        </w:tc>
        <w:tc>
          <w:tcPr>
            <w:tcW w:w="2866" w:type="dxa"/>
          </w:tcPr>
          <w:p w14:paraId="6E29ABE7" w14:textId="77777777" w:rsidR="002E4BDC" w:rsidRPr="00272B9D" w:rsidRDefault="002E4BDC" w:rsidP="00A209EF">
            <w:pPr>
              <w:spacing w:before="40" w:after="40"/>
              <w:ind w:right="-54"/>
              <w:rPr>
                <w:rFonts w:ascii="Times New Roman" w:hAnsi="Times New Roman" w:cs="Times New Roman"/>
              </w:rPr>
            </w:pPr>
          </w:p>
        </w:tc>
        <w:tc>
          <w:tcPr>
            <w:tcW w:w="2658" w:type="dxa"/>
            <w:tcBorders>
              <w:top w:val="single" w:sz="4" w:space="0" w:color="000000"/>
              <w:left w:val="single" w:sz="4" w:space="0" w:color="000000"/>
              <w:bottom w:val="single" w:sz="4" w:space="0" w:color="000000"/>
              <w:right w:val="single" w:sz="4" w:space="0" w:color="000000"/>
            </w:tcBorders>
            <w:shd w:val="clear" w:color="auto" w:fill="auto"/>
          </w:tcPr>
          <w:p w14:paraId="4FB4AE49" w14:textId="4FCF84AF" w:rsidR="002E4BDC" w:rsidRPr="00272B9D" w:rsidRDefault="003B0FE7" w:rsidP="00A209EF">
            <w:pPr>
              <w:spacing w:before="40" w:after="40"/>
              <w:ind w:right="-54"/>
              <w:rPr>
                <w:rFonts w:ascii="Times New Roman" w:hAnsi="Times New Roman" w:cs="Times New Roman"/>
              </w:rPr>
            </w:pPr>
            <w:r w:rsidRPr="00272B9D">
              <w:rPr>
                <w:rFonts w:ascii="Times New Roman" w:hAnsi="Times New Roman" w:cs="Times New Roman"/>
              </w:rPr>
              <w:t>Ansvarig tjänsteman</w:t>
            </w:r>
            <w:r w:rsidR="00FA746C" w:rsidRPr="00272B9D">
              <w:rPr>
                <w:rFonts w:ascii="Times New Roman" w:hAnsi="Times New Roman" w:cs="Times New Roman"/>
              </w:rPr>
              <w:t xml:space="preserve"> </w:t>
            </w:r>
            <w:r w:rsidRPr="00272B9D">
              <w:rPr>
                <w:rFonts w:ascii="Times New Roman" w:hAnsi="Times New Roman" w:cs="Times New Roman"/>
              </w:rPr>
              <w:t>eller teknisk chef</w:t>
            </w:r>
          </w:p>
        </w:tc>
        <w:tc>
          <w:tcPr>
            <w:tcW w:w="2974" w:type="dxa"/>
          </w:tcPr>
          <w:p w14:paraId="618EF99D" w14:textId="77777777" w:rsidR="002E4BDC" w:rsidRPr="00272B9D" w:rsidRDefault="002E4BDC" w:rsidP="00A209EF">
            <w:pPr>
              <w:spacing w:before="40" w:after="40"/>
              <w:ind w:right="-54"/>
              <w:rPr>
                <w:rFonts w:ascii="Times New Roman" w:hAnsi="Times New Roman" w:cs="Times New Roman"/>
              </w:rPr>
            </w:pPr>
          </w:p>
        </w:tc>
      </w:tr>
    </w:tbl>
    <w:p w14:paraId="244DA565" w14:textId="77777777" w:rsidR="00526BE8" w:rsidRDefault="00526BE8">
      <w:bookmarkStart w:id="16" w:name="_Toc14773813"/>
      <w:r>
        <w:rPr>
          <w:b/>
        </w:rPr>
        <w:br w:type="page"/>
      </w:r>
    </w:p>
    <w:tbl>
      <w:tblPr>
        <w:tblStyle w:val="Tabellrutnt"/>
        <w:tblW w:w="14170" w:type="dxa"/>
        <w:tblLook w:val="04A0" w:firstRow="1" w:lastRow="0" w:firstColumn="1" w:lastColumn="0" w:noHBand="0" w:noVBand="1"/>
      </w:tblPr>
      <w:tblGrid>
        <w:gridCol w:w="706"/>
        <w:gridCol w:w="4818"/>
        <w:gridCol w:w="2929"/>
        <w:gridCol w:w="2538"/>
        <w:gridCol w:w="3179"/>
      </w:tblGrid>
      <w:tr w:rsidR="0039722C" w:rsidRPr="004A3357" w14:paraId="4C63C33B" w14:textId="77777777" w:rsidTr="00CF191B">
        <w:trPr>
          <w:trHeight w:val="976"/>
        </w:trPr>
        <w:tc>
          <w:tcPr>
            <w:tcW w:w="14170" w:type="dxa"/>
            <w:gridSpan w:val="5"/>
            <w:vAlign w:val="center"/>
          </w:tcPr>
          <w:p w14:paraId="6B30DB8E" w14:textId="66D8C014" w:rsidR="0039722C" w:rsidRPr="004A3357" w:rsidRDefault="0039722C" w:rsidP="00A30FFB">
            <w:pPr>
              <w:pStyle w:val="Rubrik1"/>
              <w:numPr>
                <w:ilvl w:val="0"/>
                <w:numId w:val="21"/>
              </w:numPr>
              <w:ind w:left="284" w:right="535"/>
              <w:outlineLvl w:val="0"/>
            </w:pPr>
            <w:r>
              <w:lastRenderedPageBreak/>
              <w:t>Ekonomiärenden</w:t>
            </w:r>
            <w:bookmarkEnd w:id="16"/>
          </w:p>
        </w:tc>
      </w:tr>
      <w:tr w:rsidR="0039722C" w:rsidRPr="004A3357" w14:paraId="63ADBF78" w14:textId="77777777" w:rsidTr="00CF191B">
        <w:tc>
          <w:tcPr>
            <w:tcW w:w="706" w:type="dxa"/>
            <w:shd w:val="clear" w:color="auto" w:fill="auto"/>
          </w:tcPr>
          <w:p w14:paraId="2A4596F6" w14:textId="77777777" w:rsidR="0039722C" w:rsidRPr="004A3357" w:rsidRDefault="0039722C" w:rsidP="00570842">
            <w:pPr>
              <w:ind w:left="-11" w:right="-54"/>
              <w:rPr>
                <w:rFonts w:ascii="Times New Roman" w:hAnsi="Times New Roman" w:cs="Times New Roman"/>
              </w:rPr>
            </w:pPr>
            <w:r w:rsidRPr="004A3357">
              <w:rPr>
                <w:rFonts w:ascii="Times New Roman" w:hAnsi="Times New Roman" w:cs="Times New Roman"/>
              </w:rPr>
              <w:t>Index</w:t>
            </w:r>
          </w:p>
        </w:tc>
        <w:tc>
          <w:tcPr>
            <w:tcW w:w="4818" w:type="dxa"/>
            <w:shd w:val="clear" w:color="auto" w:fill="auto"/>
          </w:tcPr>
          <w:p w14:paraId="4ABD1DC1" w14:textId="77777777" w:rsidR="0039722C" w:rsidRPr="004A3357" w:rsidRDefault="0039722C" w:rsidP="00570842">
            <w:pPr>
              <w:ind w:left="-11" w:right="-54"/>
              <w:rPr>
                <w:rFonts w:ascii="Times New Roman" w:hAnsi="Times New Roman" w:cs="Times New Roman"/>
              </w:rPr>
            </w:pPr>
            <w:r w:rsidRPr="004A3357">
              <w:rPr>
                <w:rFonts w:ascii="Times New Roman" w:hAnsi="Times New Roman" w:cs="Times New Roman"/>
              </w:rPr>
              <w:t>Ärende</w:t>
            </w:r>
          </w:p>
        </w:tc>
        <w:tc>
          <w:tcPr>
            <w:tcW w:w="2929" w:type="dxa"/>
            <w:shd w:val="clear" w:color="auto" w:fill="auto"/>
          </w:tcPr>
          <w:p w14:paraId="542B4C67" w14:textId="77777777" w:rsidR="0039722C" w:rsidRPr="004A3357" w:rsidRDefault="0039722C" w:rsidP="00570842">
            <w:pPr>
              <w:ind w:left="-11" w:right="-54"/>
              <w:rPr>
                <w:rFonts w:ascii="Times New Roman" w:hAnsi="Times New Roman" w:cs="Times New Roman"/>
              </w:rPr>
            </w:pPr>
            <w:r w:rsidRPr="004A3357">
              <w:rPr>
                <w:rFonts w:ascii="Times New Roman" w:hAnsi="Times New Roman" w:cs="Times New Roman"/>
              </w:rPr>
              <w:t>Lagrum</w:t>
            </w:r>
          </w:p>
        </w:tc>
        <w:tc>
          <w:tcPr>
            <w:tcW w:w="2538" w:type="dxa"/>
            <w:shd w:val="clear" w:color="auto" w:fill="auto"/>
          </w:tcPr>
          <w:p w14:paraId="1C1EFCB6" w14:textId="77777777" w:rsidR="0039722C" w:rsidRPr="004A3357" w:rsidRDefault="0039722C" w:rsidP="00570842">
            <w:pPr>
              <w:ind w:left="-11" w:right="-54"/>
              <w:rPr>
                <w:rFonts w:ascii="Times New Roman" w:hAnsi="Times New Roman" w:cs="Times New Roman"/>
              </w:rPr>
            </w:pPr>
            <w:r w:rsidRPr="004A3357">
              <w:rPr>
                <w:rFonts w:ascii="Times New Roman" w:hAnsi="Times New Roman" w:cs="Times New Roman"/>
              </w:rPr>
              <w:t>Delegat</w:t>
            </w:r>
          </w:p>
        </w:tc>
        <w:tc>
          <w:tcPr>
            <w:tcW w:w="3179" w:type="dxa"/>
            <w:shd w:val="clear" w:color="auto" w:fill="auto"/>
          </w:tcPr>
          <w:p w14:paraId="6BD19E2B" w14:textId="77777777" w:rsidR="0039722C" w:rsidRPr="004A3357" w:rsidRDefault="0039722C" w:rsidP="00570842">
            <w:pPr>
              <w:ind w:left="-11" w:right="-54"/>
              <w:rPr>
                <w:rFonts w:ascii="Times New Roman" w:hAnsi="Times New Roman" w:cs="Times New Roman"/>
              </w:rPr>
            </w:pPr>
            <w:r w:rsidRPr="004A3357">
              <w:rPr>
                <w:rFonts w:ascii="Times New Roman" w:hAnsi="Times New Roman" w:cs="Times New Roman"/>
              </w:rPr>
              <w:t>Kommentar</w:t>
            </w:r>
          </w:p>
        </w:tc>
      </w:tr>
      <w:tr w:rsidR="0039722C" w:rsidRPr="004A3357" w14:paraId="17B819D2" w14:textId="77777777" w:rsidTr="00CF191B">
        <w:trPr>
          <w:trHeight w:val="476"/>
        </w:trPr>
        <w:tc>
          <w:tcPr>
            <w:tcW w:w="14170" w:type="dxa"/>
            <w:gridSpan w:val="5"/>
            <w:shd w:val="clear" w:color="auto" w:fill="B8CCE4" w:themeFill="accent1" w:themeFillTint="66"/>
            <w:vAlign w:val="center"/>
          </w:tcPr>
          <w:p w14:paraId="1B975582" w14:textId="2608F306" w:rsidR="0039722C" w:rsidRPr="004A3357" w:rsidRDefault="00546A04" w:rsidP="00570842">
            <w:pPr>
              <w:spacing w:before="40" w:after="40"/>
              <w:ind w:left="742" w:right="-54"/>
              <w:rPr>
                <w:rFonts w:ascii="Times New Roman" w:hAnsi="Times New Roman" w:cs="Times New Roman"/>
              </w:rPr>
            </w:pPr>
            <w:r>
              <w:rPr>
                <w:rFonts w:ascii="Times New Roman" w:hAnsi="Times New Roman" w:cs="Times New Roman"/>
              </w:rPr>
              <w:t>Upphandling</w:t>
            </w:r>
          </w:p>
        </w:tc>
      </w:tr>
      <w:tr w:rsidR="0039722C" w:rsidRPr="004A3357" w14:paraId="0A0425AE" w14:textId="77777777" w:rsidTr="00CF191B">
        <w:tc>
          <w:tcPr>
            <w:tcW w:w="706" w:type="dxa"/>
          </w:tcPr>
          <w:p w14:paraId="0CC34C9B" w14:textId="17E0BCDC" w:rsidR="0039722C" w:rsidRPr="004A3357" w:rsidRDefault="00917EEE" w:rsidP="00570842">
            <w:pPr>
              <w:spacing w:before="40" w:after="40"/>
              <w:ind w:right="-54"/>
              <w:rPr>
                <w:rFonts w:ascii="Times New Roman" w:hAnsi="Times New Roman" w:cs="Times New Roman"/>
              </w:rPr>
            </w:pPr>
            <w:r>
              <w:rPr>
                <w:rFonts w:ascii="Times New Roman" w:hAnsi="Times New Roman" w:cs="Times New Roman"/>
              </w:rPr>
              <w:t>B.1</w:t>
            </w:r>
            <w:r w:rsidR="00F32A34">
              <w:rPr>
                <w:rFonts w:ascii="Times New Roman" w:hAnsi="Times New Roman" w:cs="Times New Roman"/>
              </w:rPr>
              <w:t>.1</w:t>
            </w:r>
          </w:p>
        </w:tc>
        <w:tc>
          <w:tcPr>
            <w:tcW w:w="4818" w:type="dxa"/>
          </w:tcPr>
          <w:p w14:paraId="3B5E9C71" w14:textId="42B9D7E2" w:rsidR="0039722C" w:rsidRPr="004A3357" w:rsidRDefault="00375224" w:rsidP="00570842">
            <w:pPr>
              <w:spacing w:before="40" w:after="40"/>
              <w:ind w:right="-54"/>
              <w:rPr>
                <w:rFonts w:ascii="Times New Roman" w:hAnsi="Times New Roman" w:cs="Times New Roman"/>
              </w:rPr>
            </w:pPr>
            <w:r w:rsidRPr="00375224">
              <w:rPr>
                <w:rFonts w:ascii="Times New Roman" w:hAnsi="Times New Roman" w:cs="Times New Roman"/>
              </w:rPr>
              <w:t xml:space="preserve">Fatta anskaffnings- och tilldelningsbeslut/anta anbud </w:t>
            </w:r>
            <w:r w:rsidR="004C52B1" w:rsidRPr="005811D0">
              <w:rPr>
                <w:rFonts w:ascii="Times New Roman" w:hAnsi="Times New Roman" w:cs="Times New Roman"/>
              </w:rPr>
              <w:t>eller besluta om för</w:t>
            </w:r>
            <w:r w:rsidR="00C5068C" w:rsidRPr="005811D0">
              <w:rPr>
                <w:rFonts w:ascii="Times New Roman" w:hAnsi="Times New Roman" w:cs="Times New Roman"/>
              </w:rPr>
              <w:t xml:space="preserve">längning av driftentreprenad, ramavtal </w:t>
            </w:r>
            <w:proofErr w:type="gramStart"/>
            <w:r w:rsidR="00C5068C" w:rsidRPr="005811D0">
              <w:rPr>
                <w:rFonts w:ascii="Times New Roman" w:hAnsi="Times New Roman" w:cs="Times New Roman"/>
              </w:rPr>
              <w:t>etc</w:t>
            </w:r>
            <w:r w:rsidR="00480DF6">
              <w:rPr>
                <w:rFonts w:ascii="Times New Roman" w:hAnsi="Times New Roman" w:cs="Times New Roman"/>
              </w:rPr>
              <w:t>.</w:t>
            </w:r>
            <w:proofErr w:type="gramEnd"/>
            <w:r w:rsidR="00C5068C" w:rsidRPr="005811D0">
              <w:rPr>
                <w:rFonts w:ascii="Times New Roman" w:hAnsi="Times New Roman" w:cs="Times New Roman"/>
              </w:rPr>
              <w:t xml:space="preserve"> </w:t>
            </w:r>
            <w:r w:rsidRPr="00375224">
              <w:rPr>
                <w:rFonts w:ascii="Times New Roman" w:hAnsi="Times New Roman" w:cs="Times New Roman"/>
              </w:rPr>
              <w:t xml:space="preserve">avseende vara eller tjänst inom </w:t>
            </w:r>
            <w:r w:rsidR="00F32A34">
              <w:rPr>
                <w:rFonts w:ascii="Times New Roman" w:hAnsi="Times New Roman" w:cs="Times New Roman"/>
              </w:rPr>
              <w:t xml:space="preserve">Tekniska nämndens </w:t>
            </w:r>
            <w:r w:rsidRPr="00375224">
              <w:rPr>
                <w:rFonts w:ascii="Times New Roman" w:hAnsi="Times New Roman" w:cs="Times New Roman"/>
              </w:rPr>
              <w:t>ansvarsområde</w:t>
            </w:r>
            <w:r w:rsidR="00F32A34">
              <w:rPr>
                <w:rFonts w:ascii="Times New Roman" w:hAnsi="Times New Roman" w:cs="Times New Roman"/>
              </w:rPr>
              <w:t>, till</w:t>
            </w:r>
            <w:r w:rsidRPr="00375224">
              <w:rPr>
                <w:rFonts w:ascii="Times New Roman" w:hAnsi="Times New Roman" w:cs="Times New Roman"/>
              </w:rPr>
              <w:t xml:space="preserve"> ett belopp högre än 15 prisbasbelopp men högst </w:t>
            </w:r>
            <w:r>
              <w:rPr>
                <w:rFonts w:ascii="Times New Roman" w:hAnsi="Times New Roman" w:cs="Times New Roman"/>
              </w:rPr>
              <w:t>50</w:t>
            </w:r>
            <w:r w:rsidRPr="00375224">
              <w:rPr>
                <w:rFonts w:ascii="Times New Roman" w:hAnsi="Times New Roman" w:cs="Times New Roman"/>
              </w:rPr>
              <w:t xml:space="preserve"> prisbasbelopp.</w:t>
            </w:r>
          </w:p>
        </w:tc>
        <w:tc>
          <w:tcPr>
            <w:tcW w:w="2929" w:type="dxa"/>
          </w:tcPr>
          <w:p w14:paraId="37A4757D" w14:textId="77777777" w:rsidR="0039722C" w:rsidRPr="004A3357" w:rsidRDefault="0039722C" w:rsidP="00570842">
            <w:pPr>
              <w:spacing w:before="40" w:after="40"/>
              <w:ind w:right="-54"/>
              <w:rPr>
                <w:rFonts w:ascii="Times New Roman" w:hAnsi="Times New Roman" w:cs="Times New Roman"/>
              </w:rPr>
            </w:pPr>
          </w:p>
        </w:tc>
        <w:tc>
          <w:tcPr>
            <w:tcW w:w="2538" w:type="dxa"/>
          </w:tcPr>
          <w:p w14:paraId="3B3C1F77" w14:textId="2C0F32CB" w:rsidR="00F32A34" w:rsidRPr="004A3357" w:rsidRDefault="00C43BB9" w:rsidP="00570842">
            <w:pPr>
              <w:spacing w:before="40" w:after="40"/>
              <w:ind w:right="-54"/>
              <w:rPr>
                <w:rFonts w:ascii="Times New Roman" w:hAnsi="Times New Roman" w:cs="Times New Roman"/>
              </w:rPr>
            </w:pPr>
            <w:r w:rsidRPr="005811D0">
              <w:rPr>
                <w:rFonts w:ascii="Times New Roman" w:hAnsi="Times New Roman" w:cs="Times New Roman"/>
              </w:rPr>
              <w:t>Teknisk chef</w:t>
            </w:r>
          </w:p>
        </w:tc>
        <w:tc>
          <w:tcPr>
            <w:tcW w:w="3179" w:type="dxa"/>
          </w:tcPr>
          <w:p w14:paraId="0C8FF705" w14:textId="3E7AF77D" w:rsidR="00F94021" w:rsidRPr="004A3357" w:rsidRDefault="004E2818" w:rsidP="00480DF6">
            <w:pPr>
              <w:spacing w:before="40" w:after="40"/>
              <w:ind w:right="-54"/>
              <w:rPr>
                <w:rFonts w:ascii="Times New Roman" w:hAnsi="Times New Roman" w:cs="Times New Roman"/>
              </w:rPr>
            </w:pPr>
            <w:r w:rsidRPr="004E2818">
              <w:rPr>
                <w:rFonts w:ascii="Times New Roman" w:hAnsi="Times New Roman" w:cs="Times New Roman"/>
              </w:rPr>
              <w:t>Upphandling/anskaffning av vara eller tjänst till ett belopp av högst 15 prisbasbelopp, inom givet ansvarsområde och tilldelade anslag, betraktas som verkställighet.</w:t>
            </w:r>
          </w:p>
        </w:tc>
      </w:tr>
      <w:tr w:rsidR="00E85BC7" w:rsidRPr="004A3357" w14:paraId="127D2BE3" w14:textId="77777777" w:rsidTr="00CF191B">
        <w:tc>
          <w:tcPr>
            <w:tcW w:w="706" w:type="dxa"/>
          </w:tcPr>
          <w:p w14:paraId="5C2633CA" w14:textId="302C978A" w:rsidR="00E85BC7" w:rsidRPr="004A3357" w:rsidRDefault="00917EEE" w:rsidP="00570842">
            <w:pPr>
              <w:spacing w:before="40" w:after="40"/>
              <w:ind w:right="-54"/>
              <w:rPr>
                <w:rFonts w:ascii="Times New Roman" w:hAnsi="Times New Roman" w:cs="Times New Roman"/>
              </w:rPr>
            </w:pPr>
            <w:r>
              <w:rPr>
                <w:rFonts w:ascii="Times New Roman" w:hAnsi="Times New Roman" w:cs="Times New Roman"/>
              </w:rPr>
              <w:t>B.</w:t>
            </w:r>
            <w:r w:rsidR="00F32A34">
              <w:rPr>
                <w:rFonts w:ascii="Times New Roman" w:hAnsi="Times New Roman" w:cs="Times New Roman"/>
              </w:rPr>
              <w:t>1.</w:t>
            </w:r>
            <w:r>
              <w:rPr>
                <w:rFonts w:ascii="Times New Roman" w:hAnsi="Times New Roman" w:cs="Times New Roman"/>
              </w:rPr>
              <w:t>2</w:t>
            </w:r>
          </w:p>
        </w:tc>
        <w:tc>
          <w:tcPr>
            <w:tcW w:w="4818" w:type="dxa"/>
          </w:tcPr>
          <w:p w14:paraId="409DB356" w14:textId="6E9BBF88" w:rsidR="00E85BC7" w:rsidRPr="00375224" w:rsidRDefault="00523AD2" w:rsidP="00570842">
            <w:pPr>
              <w:spacing w:before="40" w:after="40"/>
              <w:ind w:right="-54"/>
              <w:rPr>
                <w:rFonts w:ascii="Times New Roman" w:hAnsi="Times New Roman" w:cs="Times New Roman"/>
              </w:rPr>
            </w:pPr>
            <w:r w:rsidRPr="00523AD2">
              <w:rPr>
                <w:rFonts w:ascii="Times New Roman" w:hAnsi="Times New Roman" w:cs="Times New Roman"/>
              </w:rPr>
              <w:t xml:space="preserve">Fatta anskaffnings- och tilldelningsbeslut/anta anbud </w:t>
            </w:r>
            <w:r w:rsidR="00C5068C" w:rsidRPr="005811D0">
              <w:rPr>
                <w:rFonts w:ascii="Times New Roman" w:hAnsi="Times New Roman" w:cs="Times New Roman"/>
              </w:rPr>
              <w:t xml:space="preserve">eller besluta om förlängning av driftentreprenad, ramavtal </w:t>
            </w:r>
            <w:proofErr w:type="gramStart"/>
            <w:r w:rsidR="00C5068C" w:rsidRPr="005811D0">
              <w:rPr>
                <w:rFonts w:ascii="Times New Roman" w:hAnsi="Times New Roman" w:cs="Times New Roman"/>
              </w:rPr>
              <w:t>etc</w:t>
            </w:r>
            <w:r w:rsidR="00480DF6">
              <w:rPr>
                <w:rFonts w:ascii="Times New Roman" w:hAnsi="Times New Roman" w:cs="Times New Roman"/>
              </w:rPr>
              <w:t>.</w:t>
            </w:r>
            <w:proofErr w:type="gramEnd"/>
            <w:r w:rsidR="00C5068C" w:rsidRPr="005811D0">
              <w:rPr>
                <w:rFonts w:ascii="Times New Roman" w:hAnsi="Times New Roman" w:cs="Times New Roman"/>
              </w:rPr>
              <w:t xml:space="preserve"> </w:t>
            </w:r>
            <w:r w:rsidRPr="00523AD2">
              <w:rPr>
                <w:rFonts w:ascii="Times New Roman" w:hAnsi="Times New Roman" w:cs="Times New Roman"/>
              </w:rPr>
              <w:t xml:space="preserve">avseende vara eller tjänst inom </w:t>
            </w:r>
            <w:r w:rsidR="00F32A34">
              <w:rPr>
                <w:rFonts w:ascii="Times New Roman" w:hAnsi="Times New Roman" w:cs="Times New Roman"/>
              </w:rPr>
              <w:t>Tekniska nämndens</w:t>
            </w:r>
            <w:r w:rsidRPr="00523AD2">
              <w:rPr>
                <w:rFonts w:ascii="Times New Roman" w:hAnsi="Times New Roman" w:cs="Times New Roman"/>
              </w:rPr>
              <w:t xml:space="preserve"> ansvarsområde</w:t>
            </w:r>
            <w:r w:rsidR="00F32A34">
              <w:rPr>
                <w:rFonts w:ascii="Times New Roman" w:hAnsi="Times New Roman" w:cs="Times New Roman"/>
              </w:rPr>
              <w:t>,</w:t>
            </w:r>
            <w:r w:rsidRPr="00523AD2">
              <w:rPr>
                <w:rFonts w:ascii="Times New Roman" w:hAnsi="Times New Roman" w:cs="Times New Roman"/>
              </w:rPr>
              <w:t xml:space="preserve"> </w:t>
            </w:r>
            <w:r w:rsidR="009F104C" w:rsidRPr="009F104C">
              <w:rPr>
                <w:rFonts w:ascii="Times New Roman" w:hAnsi="Times New Roman" w:cs="Times New Roman"/>
              </w:rPr>
              <w:t>till ett belopp högre än 50 prisbasbelopp men högst 100 prisbasbelopp</w:t>
            </w:r>
            <w:r w:rsidR="009F104C">
              <w:rPr>
                <w:rFonts w:ascii="Times New Roman" w:hAnsi="Times New Roman" w:cs="Times New Roman"/>
              </w:rPr>
              <w:t>.</w:t>
            </w:r>
          </w:p>
        </w:tc>
        <w:tc>
          <w:tcPr>
            <w:tcW w:w="2929" w:type="dxa"/>
          </w:tcPr>
          <w:p w14:paraId="7CF5B3BE" w14:textId="77777777" w:rsidR="00E85BC7" w:rsidRPr="004A3357" w:rsidRDefault="00E85BC7" w:rsidP="00570842">
            <w:pPr>
              <w:spacing w:before="40" w:after="40"/>
              <w:ind w:right="-54"/>
              <w:rPr>
                <w:rFonts w:ascii="Times New Roman" w:hAnsi="Times New Roman" w:cs="Times New Roman"/>
              </w:rPr>
            </w:pPr>
          </w:p>
        </w:tc>
        <w:tc>
          <w:tcPr>
            <w:tcW w:w="2538" w:type="dxa"/>
          </w:tcPr>
          <w:p w14:paraId="78FD877E" w14:textId="55D3F4D7" w:rsidR="00E85BC7" w:rsidRPr="004E2818" w:rsidRDefault="00F32A34" w:rsidP="00570842">
            <w:pPr>
              <w:spacing w:before="40" w:after="40"/>
              <w:ind w:right="-54"/>
              <w:rPr>
                <w:rFonts w:ascii="Times New Roman" w:hAnsi="Times New Roman" w:cs="Times New Roman"/>
              </w:rPr>
            </w:pPr>
            <w:r>
              <w:rPr>
                <w:rFonts w:ascii="Times New Roman" w:hAnsi="Times New Roman" w:cs="Times New Roman"/>
              </w:rPr>
              <w:t>Tekniska nämndens ordförande</w:t>
            </w:r>
          </w:p>
        </w:tc>
        <w:tc>
          <w:tcPr>
            <w:tcW w:w="3179" w:type="dxa"/>
          </w:tcPr>
          <w:p w14:paraId="3143D633" w14:textId="0E755DAA" w:rsidR="00F94021" w:rsidRPr="00480DF6" w:rsidRDefault="00F94021" w:rsidP="00570842">
            <w:pPr>
              <w:spacing w:before="40" w:after="40"/>
              <w:ind w:right="-54"/>
              <w:rPr>
                <w:rFonts w:ascii="Times New Roman" w:hAnsi="Times New Roman" w:cs="Times New Roman"/>
              </w:rPr>
            </w:pPr>
          </w:p>
        </w:tc>
      </w:tr>
      <w:tr w:rsidR="00E85BC7" w:rsidRPr="004A3357" w14:paraId="3A1B2B98" w14:textId="77777777" w:rsidTr="00CF191B">
        <w:tc>
          <w:tcPr>
            <w:tcW w:w="706" w:type="dxa"/>
          </w:tcPr>
          <w:p w14:paraId="67095045" w14:textId="54FC5DC1" w:rsidR="00E85BC7" w:rsidRPr="004A3357" w:rsidRDefault="00917EEE" w:rsidP="00570842">
            <w:pPr>
              <w:spacing w:before="40" w:after="40"/>
              <w:ind w:right="-54"/>
              <w:rPr>
                <w:rFonts w:ascii="Times New Roman" w:hAnsi="Times New Roman" w:cs="Times New Roman"/>
              </w:rPr>
            </w:pPr>
            <w:r>
              <w:rPr>
                <w:rFonts w:ascii="Times New Roman" w:hAnsi="Times New Roman" w:cs="Times New Roman"/>
              </w:rPr>
              <w:t>B.</w:t>
            </w:r>
            <w:r w:rsidR="00F32A34">
              <w:rPr>
                <w:rFonts w:ascii="Times New Roman" w:hAnsi="Times New Roman" w:cs="Times New Roman"/>
              </w:rPr>
              <w:t>1.</w:t>
            </w:r>
            <w:r>
              <w:rPr>
                <w:rFonts w:ascii="Times New Roman" w:hAnsi="Times New Roman" w:cs="Times New Roman"/>
              </w:rPr>
              <w:t>3</w:t>
            </w:r>
          </w:p>
        </w:tc>
        <w:tc>
          <w:tcPr>
            <w:tcW w:w="4818" w:type="dxa"/>
          </w:tcPr>
          <w:p w14:paraId="6B5958BB" w14:textId="6BDB29FF" w:rsidR="00E85BC7" w:rsidRPr="00375224" w:rsidRDefault="008A3CAC" w:rsidP="00570842">
            <w:pPr>
              <w:spacing w:before="40" w:after="40"/>
              <w:ind w:right="-54"/>
              <w:rPr>
                <w:rFonts w:ascii="Times New Roman" w:hAnsi="Times New Roman" w:cs="Times New Roman"/>
              </w:rPr>
            </w:pPr>
            <w:r w:rsidRPr="008A3CAC">
              <w:rPr>
                <w:rFonts w:ascii="Times New Roman" w:hAnsi="Times New Roman" w:cs="Times New Roman"/>
              </w:rPr>
              <w:t xml:space="preserve">Fatta anskaffnings- och tilldelningsbeslut/anta anbud </w:t>
            </w:r>
            <w:r w:rsidR="00C5068C" w:rsidRPr="005811D0">
              <w:rPr>
                <w:rFonts w:ascii="Times New Roman" w:hAnsi="Times New Roman" w:cs="Times New Roman"/>
              </w:rPr>
              <w:t xml:space="preserve">eller besluta om förlängning av driftentreprenad, ramavtal </w:t>
            </w:r>
            <w:proofErr w:type="gramStart"/>
            <w:r w:rsidR="00C5068C" w:rsidRPr="005811D0">
              <w:rPr>
                <w:rFonts w:ascii="Times New Roman" w:hAnsi="Times New Roman" w:cs="Times New Roman"/>
              </w:rPr>
              <w:t>etc</w:t>
            </w:r>
            <w:r w:rsidR="00480DF6">
              <w:rPr>
                <w:rFonts w:ascii="Times New Roman" w:hAnsi="Times New Roman" w:cs="Times New Roman"/>
              </w:rPr>
              <w:t>.</w:t>
            </w:r>
            <w:proofErr w:type="gramEnd"/>
            <w:r w:rsidR="00C5068C" w:rsidRPr="005811D0">
              <w:rPr>
                <w:rFonts w:ascii="Times New Roman" w:hAnsi="Times New Roman" w:cs="Times New Roman"/>
              </w:rPr>
              <w:t xml:space="preserve"> </w:t>
            </w:r>
            <w:r w:rsidRPr="008A3CAC">
              <w:rPr>
                <w:rFonts w:ascii="Times New Roman" w:hAnsi="Times New Roman" w:cs="Times New Roman"/>
              </w:rPr>
              <w:t xml:space="preserve">avseende vara eller tjänst inom </w:t>
            </w:r>
            <w:r w:rsidR="00F32A34">
              <w:rPr>
                <w:rFonts w:ascii="Times New Roman" w:hAnsi="Times New Roman" w:cs="Times New Roman"/>
              </w:rPr>
              <w:t>Tekniska nämndens</w:t>
            </w:r>
            <w:r w:rsidRPr="008A3CAC">
              <w:rPr>
                <w:rFonts w:ascii="Times New Roman" w:hAnsi="Times New Roman" w:cs="Times New Roman"/>
              </w:rPr>
              <w:t xml:space="preserve"> ansvarsområde</w:t>
            </w:r>
            <w:r w:rsidR="00F32A34">
              <w:rPr>
                <w:rFonts w:ascii="Times New Roman" w:hAnsi="Times New Roman" w:cs="Times New Roman"/>
              </w:rPr>
              <w:t xml:space="preserve">, </w:t>
            </w:r>
            <w:r w:rsidRPr="008A3CAC">
              <w:rPr>
                <w:rFonts w:ascii="Times New Roman" w:hAnsi="Times New Roman" w:cs="Times New Roman"/>
              </w:rPr>
              <w:t>till ett belopp överstigande 100 prisbasbelopp</w:t>
            </w:r>
            <w:r w:rsidR="007A74D3">
              <w:rPr>
                <w:rFonts w:ascii="Times New Roman" w:hAnsi="Times New Roman" w:cs="Times New Roman"/>
              </w:rPr>
              <w:t>.</w:t>
            </w:r>
          </w:p>
        </w:tc>
        <w:tc>
          <w:tcPr>
            <w:tcW w:w="2929" w:type="dxa"/>
          </w:tcPr>
          <w:p w14:paraId="5DADECD3" w14:textId="77777777" w:rsidR="00E85BC7" w:rsidRPr="004A3357" w:rsidRDefault="00E85BC7" w:rsidP="00570842">
            <w:pPr>
              <w:spacing w:before="40" w:after="40"/>
              <w:ind w:right="-54"/>
              <w:rPr>
                <w:rFonts w:ascii="Times New Roman" w:hAnsi="Times New Roman" w:cs="Times New Roman"/>
              </w:rPr>
            </w:pPr>
          </w:p>
        </w:tc>
        <w:tc>
          <w:tcPr>
            <w:tcW w:w="2538" w:type="dxa"/>
          </w:tcPr>
          <w:p w14:paraId="74635442" w14:textId="05FE0A37" w:rsidR="00E85BC7" w:rsidRPr="004E2818" w:rsidRDefault="00F32A34" w:rsidP="00570842">
            <w:pPr>
              <w:spacing w:before="40" w:after="40"/>
              <w:ind w:right="-54"/>
              <w:rPr>
                <w:rFonts w:ascii="Times New Roman" w:hAnsi="Times New Roman" w:cs="Times New Roman"/>
              </w:rPr>
            </w:pPr>
            <w:r>
              <w:rPr>
                <w:rFonts w:ascii="Times New Roman" w:hAnsi="Times New Roman" w:cs="Times New Roman"/>
              </w:rPr>
              <w:t>Tekniska nämndens arbetsutskott</w:t>
            </w:r>
          </w:p>
        </w:tc>
        <w:tc>
          <w:tcPr>
            <w:tcW w:w="3179" w:type="dxa"/>
          </w:tcPr>
          <w:p w14:paraId="21A4609D" w14:textId="479701C6" w:rsidR="00F94021" w:rsidRPr="004E2818" w:rsidRDefault="00F94021" w:rsidP="00F94021">
            <w:pPr>
              <w:spacing w:before="40" w:after="40"/>
              <w:ind w:right="-54"/>
              <w:rPr>
                <w:rFonts w:ascii="Times New Roman" w:hAnsi="Times New Roman" w:cs="Times New Roman"/>
              </w:rPr>
            </w:pPr>
          </w:p>
        </w:tc>
      </w:tr>
      <w:tr w:rsidR="0039722C" w:rsidRPr="004A3357" w14:paraId="268D3242" w14:textId="77777777" w:rsidTr="00CF191B">
        <w:tc>
          <w:tcPr>
            <w:tcW w:w="706" w:type="dxa"/>
          </w:tcPr>
          <w:p w14:paraId="3F6447C7" w14:textId="4677343E" w:rsidR="0039722C" w:rsidRPr="004A3357" w:rsidRDefault="00917EEE" w:rsidP="00570842">
            <w:pPr>
              <w:spacing w:before="40" w:after="40"/>
              <w:ind w:right="-54"/>
              <w:rPr>
                <w:rFonts w:ascii="Times New Roman" w:hAnsi="Times New Roman" w:cs="Times New Roman"/>
              </w:rPr>
            </w:pPr>
            <w:r>
              <w:rPr>
                <w:rFonts w:ascii="Times New Roman" w:hAnsi="Times New Roman" w:cs="Times New Roman"/>
              </w:rPr>
              <w:t>B.</w:t>
            </w:r>
            <w:r w:rsidR="00F32A34">
              <w:rPr>
                <w:rFonts w:ascii="Times New Roman" w:hAnsi="Times New Roman" w:cs="Times New Roman"/>
              </w:rPr>
              <w:t>2</w:t>
            </w:r>
          </w:p>
        </w:tc>
        <w:tc>
          <w:tcPr>
            <w:tcW w:w="4818" w:type="dxa"/>
          </w:tcPr>
          <w:p w14:paraId="052263CE" w14:textId="71C1D2C5" w:rsidR="0039722C" w:rsidRPr="00F169F6" w:rsidRDefault="000523C1" w:rsidP="00570842">
            <w:pPr>
              <w:spacing w:before="40" w:after="40"/>
              <w:ind w:right="-54"/>
              <w:rPr>
                <w:rFonts w:ascii="Times New Roman" w:hAnsi="Times New Roman" w:cs="Times New Roman"/>
              </w:rPr>
            </w:pPr>
            <w:r w:rsidRPr="00F169F6">
              <w:rPr>
                <w:rFonts w:ascii="Times New Roman" w:hAnsi="Times New Roman" w:cs="Times New Roman"/>
              </w:rPr>
              <w:t>Fatta anskaffnings- och tilldelningsbeslut/anta anbud</w:t>
            </w:r>
            <w:r w:rsidR="00E4176A">
              <w:rPr>
                <w:rFonts w:ascii="Times New Roman" w:hAnsi="Times New Roman" w:cs="Times New Roman"/>
              </w:rPr>
              <w:t xml:space="preserve"> </w:t>
            </w:r>
            <w:r w:rsidRPr="00F169F6">
              <w:rPr>
                <w:rFonts w:ascii="Times New Roman" w:hAnsi="Times New Roman" w:cs="Times New Roman"/>
              </w:rPr>
              <w:t>avseende investeringsobjekt inom ramen för Tekniska nämnden investeringsbudget.</w:t>
            </w:r>
          </w:p>
        </w:tc>
        <w:tc>
          <w:tcPr>
            <w:tcW w:w="2929" w:type="dxa"/>
          </w:tcPr>
          <w:p w14:paraId="135B8664" w14:textId="77777777" w:rsidR="0039722C" w:rsidRPr="004A3357" w:rsidRDefault="0039722C" w:rsidP="00570842">
            <w:pPr>
              <w:spacing w:before="40" w:after="40"/>
              <w:ind w:right="-54"/>
              <w:rPr>
                <w:rFonts w:ascii="Times New Roman" w:hAnsi="Times New Roman" w:cs="Times New Roman"/>
              </w:rPr>
            </w:pPr>
          </w:p>
        </w:tc>
        <w:tc>
          <w:tcPr>
            <w:tcW w:w="2538" w:type="dxa"/>
          </w:tcPr>
          <w:p w14:paraId="393F78C7" w14:textId="2A4C9C1F" w:rsidR="0039722C" w:rsidRPr="00065BA0" w:rsidRDefault="00EB450B" w:rsidP="00146372">
            <w:pPr>
              <w:spacing w:before="40" w:after="40"/>
              <w:ind w:right="-54"/>
              <w:rPr>
                <w:rFonts w:ascii="Times New Roman" w:hAnsi="Times New Roman" w:cs="Times New Roman"/>
                <w:color w:val="FF0000"/>
              </w:rPr>
            </w:pPr>
            <w:r w:rsidRPr="00065BA0">
              <w:rPr>
                <w:rFonts w:ascii="Times New Roman" w:hAnsi="Times New Roman" w:cs="Times New Roman"/>
              </w:rPr>
              <w:t>Teknisk chef</w:t>
            </w:r>
          </w:p>
        </w:tc>
        <w:tc>
          <w:tcPr>
            <w:tcW w:w="3179" w:type="dxa"/>
          </w:tcPr>
          <w:p w14:paraId="53094AF3" w14:textId="3886C4A9" w:rsidR="0039722C" w:rsidRPr="00480DF6" w:rsidRDefault="0039722C" w:rsidP="00480DF6">
            <w:pPr>
              <w:autoSpaceDE w:val="0"/>
              <w:autoSpaceDN w:val="0"/>
              <w:adjustRightInd w:val="0"/>
              <w:rPr>
                <w:rFonts w:ascii="Times New Roman" w:hAnsi="Times New Roman" w:cs="Times New Roman"/>
              </w:rPr>
            </w:pPr>
          </w:p>
        </w:tc>
      </w:tr>
    </w:tbl>
    <w:p w14:paraId="2A434CB8" w14:textId="77777777" w:rsidR="00C5068C" w:rsidRDefault="00C5068C">
      <w:r>
        <w:br w:type="page"/>
      </w:r>
    </w:p>
    <w:tbl>
      <w:tblPr>
        <w:tblStyle w:val="Tabellrutnt"/>
        <w:tblW w:w="14170" w:type="dxa"/>
        <w:tblLook w:val="04A0" w:firstRow="1" w:lastRow="0" w:firstColumn="1" w:lastColumn="0" w:noHBand="0" w:noVBand="1"/>
      </w:tblPr>
      <w:tblGrid>
        <w:gridCol w:w="717"/>
        <w:gridCol w:w="4814"/>
        <w:gridCol w:w="2916"/>
        <w:gridCol w:w="10"/>
        <w:gridCol w:w="2520"/>
        <w:gridCol w:w="16"/>
        <w:gridCol w:w="3177"/>
      </w:tblGrid>
      <w:tr w:rsidR="00DD2F6F" w:rsidRPr="004A3357" w14:paraId="3A968401" w14:textId="77777777" w:rsidTr="00DD2F6F">
        <w:tc>
          <w:tcPr>
            <w:tcW w:w="717" w:type="dxa"/>
          </w:tcPr>
          <w:p w14:paraId="0D4CFC95" w14:textId="75819F27" w:rsidR="00DD2F6F" w:rsidRDefault="00DD2F6F" w:rsidP="001C35FA">
            <w:pPr>
              <w:spacing w:before="40" w:after="40"/>
              <w:ind w:right="-54"/>
              <w:rPr>
                <w:rFonts w:ascii="Times New Roman" w:hAnsi="Times New Roman" w:cs="Times New Roman"/>
              </w:rPr>
            </w:pPr>
            <w:r>
              <w:rPr>
                <w:rFonts w:ascii="Times New Roman" w:hAnsi="Times New Roman" w:cs="Times New Roman"/>
              </w:rPr>
              <w:lastRenderedPageBreak/>
              <w:t>Index</w:t>
            </w:r>
          </w:p>
        </w:tc>
        <w:tc>
          <w:tcPr>
            <w:tcW w:w="4814" w:type="dxa"/>
          </w:tcPr>
          <w:p w14:paraId="5D82A7AF" w14:textId="50DB2209" w:rsidR="00DD2F6F" w:rsidRPr="000523C1" w:rsidRDefault="00DD2F6F" w:rsidP="00E03622">
            <w:pPr>
              <w:spacing w:before="40" w:after="40"/>
              <w:ind w:right="-54"/>
              <w:rPr>
                <w:rFonts w:ascii="Times New Roman" w:hAnsi="Times New Roman" w:cs="Times New Roman"/>
              </w:rPr>
            </w:pPr>
            <w:r>
              <w:rPr>
                <w:rFonts w:ascii="Times New Roman" w:hAnsi="Times New Roman" w:cs="Times New Roman"/>
              </w:rPr>
              <w:t>Ärende</w:t>
            </w:r>
          </w:p>
        </w:tc>
        <w:tc>
          <w:tcPr>
            <w:tcW w:w="2926" w:type="dxa"/>
            <w:gridSpan w:val="2"/>
          </w:tcPr>
          <w:p w14:paraId="7867D051" w14:textId="492B3311" w:rsidR="00DD2F6F" w:rsidRPr="004A3357" w:rsidRDefault="00DD2F6F" w:rsidP="00E03622">
            <w:pPr>
              <w:spacing w:before="40" w:after="40"/>
              <w:ind w:right="-54"/>
              <w:rPr>
                <w:rFonts w:ascii="Times New Roman" w:hAnsi="Times New Roman" w:cs="Times New Roman"/>
              </w:rPr>
            </w:pPr>
            <w:r>
              <w:rPr>
                <w:rFonts w:ascii="Times New Roman" w:hAnsi="Times New Roman" w:cs="Times New Roman"/>
              </w:rPr>
              <w:t>Lagrum</w:t>
            </w:r>
          </w:p>
        </w:tc>
        <w:tc>
          <w:tcPr>
            <w:tcW w:w="2536" w:type="dxa"/>
            <w:gridSpan w:val="2"/>
          </w:tcPr>
          <w:p w14:paraId="41AFBB45" w14:textId="59045D92" w:rsidR="00DD2F6F" w:rsidRPr="002271B2" w:rsidRDefault="00DD2F6F" w:rsidP="00F169F6">
            <w:pPr>
              <w:spacing w:before="40" w:after="40"/>
              <w:ind w:right="-54"/>
              <w:rPr>
                <w:rFonts w:ascii="Times New Roman" w:hAnsi="Times New Roman" w:cs="Times New Roman"/>
              </w:rPr>
            </w:pPr>
            <w:r>
              <w:rPr>
                <w:rFonts w:ascii="Times New Roman" w:hAnsi="Times New Roman" w:cs="Times New Roman"/>
              </w:rPr>
              <w:t>Delegat</w:t>
            </w:r>
          </w:p>
        </w:tc>
        <w:tc>
          <w:tcPr>
            <w:tcW w:w="3177" w:type="dxa"/>
          </w:tcPr>
          <w:p w14:paraId="0DB02C0C" w14:textId="47600616" w:rsidR="00DD2F6F" w:rsidRPr="004A3357" w:rsidRDefault="00DD2F6F" w:rsidP="00E03622">
            <w:pPr>
              <w:spacing w:before="40" w:after="40"/>
              <w:ind w:right="-54"/>
              <w:rPr>
                <w:rFonts w:ascii="Times New Roman" w:hAnsi="Times New Roman" w:cs="Times New Roman"/>
              </w:rPr>
            </w:pPr>
            <w:r>
              <w:rPr>
                <w:rFonts w:ascii="Times New Roman" w:hAnsi="Times New Roman" w:cs="Times New Roman"/>
              </w:rPr>
              <w:t>Kommentar</w:t>
            </w:r>
          </w:p>
        </w:tc>
      </w:tr>
      <w:tr w:rsidR="00E66C5B" w:rsidRPr="004A3357" w14:paraId="374BBA33" w14:textId="77777777" w:rsidTr="00DD2F6F">
        <w:tc>
          <w:tcPr>
            <w:tcW w:w="717" w:type="dxa"/>
          </w:tcPr>
          <w:p w14:paraId="11CDC99F" w14:textId="03889831" w:rsidR="00E66C5B" w:rsidRPr="004A3357" w:rsidRDefault="00917EEE" w:rsidP="001C35FA">
            <w:pPr>
              <w:spacing w:before="40" w:after="40"/>
              <w:ind w:right="-54"/>
              <w:rPr>
                <w:rFonts w:ascii="Times New Roman" w:hAnsi="Times New Roman" w:cs="Times New Roman"/>
              </w:rPr>
            </w:pPr>
            <w:r>
              <w:rPr>
                <w:rFonts w:ascii="Times New Roman" w:hAnsi="Times New Roman" w:cs="Times New Roman"/>
              </w:rPr>
              <w:t>B.</w:t>
            </w:r>
            <w:r w:rsidR="00F32A34">
              <w:rPr>
                <w:rFonts w:ascii="Times New Roman" w:hAnsi="Times New Roman" w:cs="Times New Roman"/>
              </w:rPr>
              <w:t>3</w:t>
            </w:r>
          </w:p>
        </w:tc>
        <w:tc>
          <w:tcPr>
            <w:tcW w:w="4814" w:type="dxa"/>
          </w:tcPr>
          <w:p w14:paraId="1EBCA2B8" w14:textId="2DDFAB39" w:rsidR="00E66C5B" w:rsidRPr="000523C1" w:rsidRDefault="000523C1" w:rsidP="00E03622">
            <w:pPr>
              <w:spacing w:before="40" w:after="40"/>
              <w:ind w:right="-54"/>
              <w:rPr>
                <w:rFonts w:ascii="Times New Roman" w:hAnsi="Times New Roman" w:cs="Times New Roman"/>
              </w:rPr>
            </w:pPr>
            <w:r w:rsidRPr="000523C1">
              <w:rPr>
                <w:rFonts w:ascii="Times New Roman" w:hAnsi="Times New Roman" w:cs="Times New Roman"/>
              </w:rPr>
              <w:t>Beslut om att delta i upphandling</w:t>
            </w:r>
            <w:r>
              <w:rPr>
                <w:rFonts w:ascii="Times New Roman" w:hAnsi="Times New Roman" w:cs="Times New Roman"/>
              </w:rPr>
              <w:t>a</w:t>
            </w:r>
            <w:r w:rsidRPr="000523C1">
              <w:rPr>
                <w:rFonts w:ascii="Times New Roman" w:hAnsi="Times New Roman" w:cs="Times New Roman"/>
              </w:rPr>
              <w:t>r i samarbete med andra kommuner, kommunförbund eller annan samarbetsp</w:t>
            </w:r>
            <w:r>
              <w:rPr>
                <w:rFonts w:ascii="Times New Roman" w:hAnsi="Times New Roman" w:cs="Times New Roman"/>
              </w:rPr>
              <w:t>a</w:t>
            </w:r>
            <w:r w:rsidRPr="000523C1">
              <w:rPr>
                <w:rFonts w:ascii="Times New Roman" w:hAnsi="Times New Roman" w:cs="Times New Roman"/>
              </w:rPr>
              <w:t>rtner inom statlig ink</w:t>
            </w:r>
            <w:r>
              <w:rPr>
                <w:rFonts w:ascii="Times New Roman" w:hAnsi="Times New Roman" w:cs="Times New Roman"/>
              </w:rPr>
              <w:t>ö</w:t>
            </w:r>
            <w:r w:rsidRPr="000523C1">
              <w:rPr>
                <w:rFonts w:ascii="Times New Roman" w:hAnsi="Times New Roman" w:cs="Times New Roman"/>
              </w:rPr>
              <w:t>pssamordning eller liknande, samt fatta tilldelningsbeslut och teckna avtal till f</w:t>
            </w:r>
            <w:r>
              <w:rPr>
                <w:rFonts w:ascii="Times New Roman" w:hAnsi="Times New Roman" w:cs="Times New Roman"/>
              </w:rPr>
              <w:t>ö</w:t>
            </w:r>
            <w:r w:rsidRPr="000523C1">
              <w:rPr>
                <w:rFonts w:ascii="Times New Roman" w:hAnsi="Times New Roman" w:cs="Times New Roman"/>
              </w:rPr>
              <w:t>ljd av sådana upphandling</w:t>
            </w:r>
            <w:r>
              <w:rPr>
                <w:rFonts w:ascii="Times New Roman" w:hAnsi="Times New Roman" w:cs="Times New Roman"/>
              </w:rPr>
              <w:t>a</w:t>
            </w:r>
            <w:r w:rsidRPr="000523C1">
              <w:rPr>
                <w:rFonts w:ascii="Times New Roman" w:hAnsi="Times New Roman" w:cs="Times New Roman"/>
              </w:rPr>
              <w:t>r.</w:t>
            </w:r>
          </w:p>
        </w:tc>
        <w:tc>
          <w:tcPr>
            <w:tcW w:w="2926" w:type="dxa"/>
            <w:gridSpan w:val="2"/>
          </w:tcPr>
          <w:p w14:paraId="45BB2B09" w14:textId="77777777" w:rsidR="00E66C5B" w:rsidRPr="004A3357" w:rsidRDefault="00E66C5B" w:rsidP="00E03622">
            <w:pPr>
              <w:spacing w:before="40" w:after="40"/>
              <w:ind w:right="-54"/>
              <w:rPr>
                <w:rFonts w:ascii="Times New Roman" w:hAnsi="Times New Roman" w:cs="Times New Roman"/>
              </w:rPr>
            </w:pPr>
          </w:p>
        </w:tc>
        <w:tc>
          <w:tcPr>
            <w:tcW w:w="2536" w:type="dxa"/>
            <w:gridSpan w:val="2"/>
          </w:tcPr>
          <w:p w14:paraId="386EC8F8" w14:textId="075D54DC" w:rsidR="000523C1" w:rsidRPr="002271B2" w:rsidRDefault="00F169F6" w:rsidP="00F169F6">
            <w:pPr>
              <w:spacing w:before="40" w:after="40"/>
              <w:ind w:right="-54"/>
              <w:rPr>
                <w:rFonts w:ascii="Times New Roman" w:hAnsi="Times New Roman" w:cs="Times New Roman"/>
              </w:rPr>
            </w:pPr>
            <w:r w:rsidRPr="002271B2">
              <w:rPr>
                <w:rFonts w:ascii="Times New Roman" w:hAnsi="Times New Roman" w:cs="Times New Roman"/>
              </w:rPr>
              <w:t>Teknisk chef</w:t>
            </w:r>
          </w:p>
        </w:tc>
        <w:tc>
          <w:tcPr>
            <w:tcW w:w="3177" w:type="dxa"/>
          </w:tcPr>
          <w:p w14:paraId="0D209DA0" w14:textId="77777777" w:rsidR="00E66C5B" w:rsidRPr="004A3357" w:rsidRDefault="00E66C5B" w:rsidP="00E03622">
            <w:pPr>
              <w:spacing w:before="40" w:after="40"/>
              <w:ind w:right="-54"/>
              <w:rPr>
                <w:rFonts w:ascii="Times New Roman" w:hAnsi="Times New Roman" w:cs="Times New Roman"/>
              </w:rPr>
            </w:pPr>
          </w:p>
        </w:tc>
      </w:tr>
      <w:tr w:rsidR="0039722C" w:rsidRPr="004A3357" w14:paraId="0F382F44" w14:textId="77777777" w:rsidTr="00DD2F6F">
        <w:trPr>
          <w:trHeight w:val="476"/>
        </w:trPr>
        <w:tc>
          <w:tcPr>
            <w:tcW w:w="14170" w:type="dxa"/>
            <w:gridSpan w:val="7"/>
            <w:shd w:val="clear" w:color="auto" w:fill="B8CCE4" w:themeFill="accent1" w:themeFillTint="66"/>
            <w:vAlign w:val="center"/>
          </w:tcPr>
          <w:p w14:paraId="6D69CF07" w14:textId="57A9FD22" w:rsidR="0039722C" w:rsidRPr="004A3357" w:rsidRDefault="000523C1" w:rsidP="00FC041A">
            <w:pPr>
              <w:spacing w:before="40" w:after="40"/>
              <w:ind w:left="742" w:right="-54"/>
              <w:rPr>
                <w:rFonts w:ascii="Times New Roman" w:hAnsi="Times New Roman" w:cs="Times New Roman"/>
              </w:rPr>
            </w:pPr>
            <w:r>
              <w:rPr>
                <w:rFonts w:ascii="Times New Roman" w:hAnsi="Times New Roman" w:cs="Times New Roman"/>
              </w:rPr>
              <w:t>Medel till förfogande</w:t>
            </w:r>
          </w:p>
        </w:tc>
      </w:tr>
      <w:tr w:rsidR="0039722C" w:rsidRPr="004A3357" w14:paraId="2CA1BAC3" w14:textId="77777777" w:rsidTr="00DD2F6F">
        <w:tc>
          <w:tcPr>
            <w:tcW w:w="717" w:type="dxa"/>
          </w:tcPr>
          <w:p w14:paraId="7979F095" w14:textId="404E8504" w:rsidR="0039722C" w:rsidRPr="004A3357" w:rsidRDefault="00917EEE" w:rsidP="00FC041A">
            <w:pPr>
              <w:spacing w:before="40" w:after="40"/>
              <w:ind w:right="-54"/>
              <w:rPr>
                <w:rFonts w:ascii="Times New Roman" w:hAnsi="Times New Roman" w:cs="Times New Roman"/>
              </w:rPr>
            </w:pPr>
            <w:r>
              <w:rPr>
                <w:rFonts w:ascii="Times New Roman" w:hAnsi="Times New Roman" w:cs="Times New Roman"/>
              </w:rPr>
              <w:t>B.</w:t>
            </w:r>
            <w:r w:rsidR="003D7EF2">
              <w:rPr>
                <w:rFonts w:ascii="Times New Roman" w:hAnsi="Times New Roman" w:cs="Times New Roman"/>
              </w:rPr>
              <w:t>4</w:t>
            </w:r>
          </w:p>
        </w:tc>
        <w:tc>
          <w:tcPr>
            <w:tcW w:w="4814" w:type="dxa"/>
          </w:tcPr>
          <w:p w14:paraId="560F7CC3" w14:textId="0E2AEFEE" w:rsidR="0039722C" w:rsidRPr="000523C1" w:rsidRDefault="000523C1" w:rsidP="00FC041A">
            <w:pPr>
              <w:spacing w:before="40" w:after="40"/>
              <w:ind w:right="-54"/>
              <w:rPr>
                <w:rFonts w:ascii="Times New Roman" w:hAnsi="Times New Roman" w:cs="Times New Roman"/>
              </w:rPr>
            </w:pPr>
            <w:r w:rsidRPr="000523C1">
              <w:rPr>
                <w:rFonts w:ascii="Times New Roman" w:hAnsi="Times New Roman" w:cs="Times New Roman"/>
              </w:rPr>
              <w:t>Beslut om användande av medel till förfogande inom fastställd investeringsbudget.</w:t>
            </w:r>
          </w:p>
        </w:tc>
        <w:tc>
          <w:tcPr>
            <w:tcW w:w="2916" w:type="dxa"/>
          </w:tcPr>
          <w:p w14:paraId="2B322FC4" w14:textId="77777777" w:rsidR="0039722C" w:rsidRPr="004A3357" w:rsidRDefault="0039722C" w:rsidP="00FC041A">
            <w:pPr>
              <w:spacing w:before="40" w:after="40"/>
              <w:ind w:right="-54"/>
              <w:rPr>
                <w:rFonts w:ascii="Times New Roman" w:hAnsi="Times New Roman" w:cs="Times New Roman"/>
              </w:rPr>
            </w:pPr>
          </w:p>
        </w:tc>
        <w:tc>
          <w:tcPr>
            <w:tcW w:w="2530" w:type="dxa"/>
            <w:gridSpan w:val="2"/>
          </w:tcPr>
          <w:p w14:paraId="3F5F2D66" w14:textId="3858ECF7" w:rsidR="0039722C" w:rsidRPr="004A3357" w:rsidRDefault="006D1B66" w:rsidP="00FC041A">
            <w:pPr>
              <w:spacing w:before="40" w:after="40"/>
              <w:ind w:right="-54"/>
              <w:rPr>
                <w:rFonts w:ascii="Times New Roman" w:hAnsi="Times New Roman" w:cs="Times New Roman"/>
              </w:rPr>
            </w:pPr>
            <w:r>
              <w:rPr>
                <w:rFonts w:ascii="Times New Roman" w:hAnsi="Times New Roman" w:cs="Times New Roman"/>
              </w:rPr>
              <w:t>Tekniska nämndens arbetsutskott</w:t>
            </w:r>
          </w:p>
        </w:tc>
        <w:tc>
          <w:tcPr>
            <w:tcW w:w="3193" w:type="dxa"/>
            <w:gridSpan w:val="2"/>
          </w:tcPr>
          <w:p w14:paraId="72972CE1" w14:textId="46878A82" w:rsidR="0039722C" w:rsidRPr="004A3357" w:rsidRDefault="0039722C" w:rsidP="00FC041A">
            <w:pPr>
              <w:spacing w:before="40" w:after="40"/>
              <w:ind w:right="-54"/>
              <w:rPr>
                <w:rFonts w:ascii="Times New Roman" w:hAnsi="Times New Roman" w:cs="Times New Roman"/>
              </w:rPr>
            </w:pPr>
          </w:p>
        </w:tc>
      </w:tr>
      <w:tr w:rsidR="0039722C" w:rsidRPr="004A3357" w14:paraId="731F27CE" w14:textId="77777777" w:rsidTr="00DD2F6F">
        <w:trPr>
          <w:trHeight w:val="476"/>
        </w:trPr>
        <w:tc>
          <w:tcPr>
            <w:tcW w:w="14170" w:type="dxa"/>
            <w:gridSpan w:val="7"/>
            <w:shd w:val="clear" w:color="auto" w:fill="B8CCE4" w:themeFill="accent1" w:themeFillTint="66"/>
            <w:vAlign w:val="center"/>
          </w:tcPr>
          <w:p w14:paraId="234397B1" w14:textId="77777777" w:rsidR="0039722C" w:rsidRPr="004A3357" w:rsidRDefault="000A26EA" w:rsidP="00FC041A">
            <w:pPr>
              <w:spacing w:before="40" w:after="40"/>
              <w:ind w:left="742" w:right="-54"/>
              <w:rPr>
                <w:rFonts w:ascii="Times New Roman" w:hAnsi="Times New Roman" w:cs="Times New Roman"/>
              </w:rPr>
            </w:pPr>
            <w:r>
              <w:rPr>
                <w:rFonts w:ascii="Times New Roman" w:hAnsi="Times New Roman" w:cs="Times New Roman"/>
              </w:rPr>
              <w:t>Försäljning/avskrivning av material, inventarier och fordringar</w:t>
            </w:r>
          </w:p>
        </w:tc>
      </w:tr>
      <w:tr w:rsidR="0039722C" w:rsidRPr="004A3357" w14:paraId="258C7D9B" w14:textId="77777777" w:rsidTr="00DD2F6F">
        <w:tc>
          <w:tcPr>
            <w:tcW w:w="717" w:type="dxa"/>
          </w:tcPr>
          <w:p w14:paraId="0D47071F" w14:textId="30F93EFF" w:rsidR="0039722C" w:rsidRPr="004A3357" w:rsidRDefault="00917EEE" w:rsidP="00FC041A">
            <w:pPr>
              <w:spacing w:before="40" w:after="40"/>
              <w:ind w:right="-54"/>
              <w:rPr>
                <w:rFonts w:ascii="Times New Roman" w:hAnsi="Times New Roman" w:cs="Times New Roman"/>
              </w:rPr>
            </w:pPr>
            <w:r>
              <w:rPr>
                <w:rFonts w:ascii="Times New Roman" w:hAnsi="Times New Roman" w:cs="Times New Roman"/>
              </w:rPr>
              <w:t>B.</w:t>
            </w:r>
            <w:r w:rsidR="003D185D">
              <w:rPr>
                <w:rFonts w:ascii="Times New Roman" w:hAnsi="Times New Roman" w:cs="Times New Roman"/>
              </w:rPr>
              <w:t>5</w:t>
            </w:r>
            <w:r w:rsidR="006D1B66">
              <w:rPr>
                <w:rFonts w:ascii="Times New Roman" w:hAnsi="Times New Roman" w:cs="Times New Roman"/>
              </w:rPr>
              <w:t>.1</w:t>
            </w:r>
          </w:p>
        </w:tc>
        <w:tc>
          <w:tcPr>
            <w:tcW w:w="4814" w:type="dxa"/>
          </w:tcPr>
          <w:p w14:paraId="78E8D858" w14:textId="6F8FA854" w:rsidR="0039722C" w:rsidRPr="004A3357" w:rsidRDefault="00D94D7C" w:rsidP="00FC041A">
            <w:pPr>
              <w:spacing w:before="40" w:after="40"/>
              <w:ind w:right="-54"/>
              <w:rPr>
                <w:rFonts w:ascii="Times New Roman" w:hAnsi="Times New Roman" w:cs="Times New Roman"/>
              </w:rPr>
            </w:pPr>
            <w:r w:rsidRPr="00D94D7C">
              <w:rPr>
                <w:rFonts w:ascii="Times New Roman" w:hAnsi="Times New Roman" w:cs="Times New Roman"/>
              </w:rPr>
              <w:t xml:space="preserve">Försäljning och avskrivning av material och inventarier till ett värde som överstiger ett prisbasbelopp men är högst </w:t>
            </w:r>
            <w:r w:rsidR="006D1B66">
              <w:rPr>
                <w:rFonts w:ascii="Times New Roman" w:hAnsi="Times New Roman" w:cs="Times New Roman"/>
              </w:rPr>
              <w:t>tio</w:t>
            </w:r>
            <w:r w:rsidRPr="00D94D7C">
              <w:rPr>
                <w:rFonts w:ascii="Times New Roman" w:hAnsi="Times New Roman" w:cs="Times New Roman"/>
              </w:rPr>
              <w:t xml:space="preserve"> prisbasbelopp</w:t>
            </w:r>
            <w:r w:rsidR="006D1B66">
              <w:rPr>
                <w:rFonts w:ascii="Times New Roman" w:hAnsi="Times New Roman" w:cs="Times New Roman"/>
              </w:rPr>
              <w:t xml:space="preserve"> och som finns inom Tekniska nämndens ansvarsområde</w:t>
            </w:r>
          </w:p>
        </w:tc>
        <w:tc>
          <w:tcPr>
            <w:tcW w:w="2916" w:type="dxa"/>
          </w:tcPr>
          <w:p w14:paraId="17C0AEFE" w14:textId="77777777" w:rsidR="0039722C" w:rsidRPr="004A3357" w:rsidRDefault="0039722C" w:rsidP="00FC041A">
            <w:pPr>
              <w:spacing w:before="40" w:after="40"/>
              <w:ind w:right="-54"/>
              <w:rPr>
                <w:rFonts w:ascii="Times New Roman" w:hAnsi="Times New Roman" w:cs="Times New Roman"/>
              </w:rPr>
            </w:pPr>
          </w:p>
        </w:tc>
        <w:tc>
          <w:tcPr>
            <w:tcW w:w="2530" w:type="dxa"/>
            <w:gridSpan w:val="2"/>
          </w:tcPr>
          <w:p w14:paraId="56060609" w14:textId="456FE7C1" w:rsidR="006D1B66" w:rsidRPr="004A3357" w:rsidRDefault="00F169F6" w:rsidP="00F169F6">
            <w:pPr>
              <w:spacing w:before="40" w:after="40"/>
              <w:ind w:right="-54"/>
              <w:rPr>
                <w:rFonts w:ascii="Times New Roman" w:hAnsi="Times New Roman" w:cs="Times New Roman"/>
              </w:rPr>
            </w:pPr>
            <w:r w:rsidRPr="002271B2">
              <w:rPr>
                <w:rFonts w:ascii="Times New Roman" w:hAnsi="Times New Roman" w:cs="Times New Roman"/>
              </w:rPr>
              <w:t>Teknisk chef</w:t>
            </w:r>
          </w:p>
        </w:tc>
        <w:tc>
          <w:tcPr>
            <w:tcW w:w="3193" w:type="dxa"/>
            <w:gridSpan w:val="2"/>
          </w:tcPr>
          <w:p w14:paraId="05443AB2" w14:textId="225CA0BA" w:rsidR="0039722C" w:rsidRPr="004A3357" w:rsidRDefault="001A01FE" w:rsidP="00495228">
            <w:pPr>
              <w:spacing w:before="40" w:after="40"/>
              <w:ind w:right="-54"/>
              <w:rPr>
                <w:rFonts w:ascii="Times New Roman" w:hAnsi="Times New Roman" w:cs="Times New Roman"/>
              </w:rPr>
            </w:pPr>
            <w:r w:rsidRPr="001A01FE">
              <w:rPr>
                <w:rFonts w:ascii="Times New Roman" w:hAnsi="Times New Roman" w:cs="Times New Roman"/>
              </w:rPr>
              <w:t>Försäljning och avskrivning av material och inventarier till ett värde av högst ett prisbasbelopp betraktas som verkställighet</w:t>
            </w:r>
          </w:p>
        </w:tc>
      </w:tr>
      <w:tr w:rsidR="006D1B66" w:rsidRPr="004A3357" w14:paraId="719E2EE6" w14:textId="77777777" w:rsidTr="00DD2F6F">
        <w:tc>
          <w:tcPr>
            <w:tcW w:w="717" w:type="dxa"/>
          </w:tcPr>
          <w:p w14:paraId="1C31F934" w14:textId="474D5178" w:rsidR="006D1B66" w:rsidRDefault="006D1B66" w:rsidP="00FC041A">
            <w:pPr>
              <w:spacing w:before="40" w:after="40"/>
              <w:ind w:right="-54"/>
              <w:rPr>
                <w:rFonts w:ascii="Times New Roman" w:hAnsi="Times New Roman" w:cs="Times New Roman"/>
              </w:rPr>
            </w:pPr>
            <w:r>
              <w:rPr>
                <w:rFonts w:ascii="Times New Roman" w:hAnsi="Times New Roman" w:cs="Times New Roman"/>
              </w:rPr>
              <w:t>B.</w:t>
            </w:r>
            <w:r w:rsidR="003D185D">
              <w:rPr>
                <w:rFonts w:ascii="Times New Roman" w:hAnsi="Times New Roman" w:cs="Times New Roman"/>
              </w:rPr>
              <w:t>5</w:t>
            </w:r>
            <w:r>
              <w:rPr>
                <w:rFonts w:ascii="Times New Roman" w:hAnsi="Times New Roman" w:cs="Times New Roman"/>
              </w:rPr>
              <w:t>.2</w:t>
            </w:r>
          </w:p>
        </w:tc>
        <w:tc>
          <w:tcPr>
            <w:tcW w:w="4814" w:type="dxa"/>
          </w:tcPr>
          <w:p w14:paraId="4432068C" w14:textId="003A9DB6" w:rsidR="006D1B66" w:rsidRPr="006D1B66" w:rsidRDefault="006D1B66" w:rsidP="00FC041A">
            <w:pPr>
              <w:spacing w:before="40" w:after="40"/>
              <w:ind w:right="-54"/>
              <w:rPr>
                <w:rFonts w:ascii="Times New Roman" w:hAnsi="Times New Roman" w:cs="Times New Roman"/>
              </w:rPr>
            </w:pPr>
            <w:r w:rsidRPr="006D1B66">
              <w:rPr>
                <w:rFonts w:ascii="Times New Roman" w:hAnsi="Times New Roman" w:cs="Times New Roman"/>
              </w:rPr>
              <w:t>Försäljning och avskrivning av material och inventarier till ett värde som överstiger tio prisbasbelopp men är högst tjugo prisbasbelopp och som finns inom Tekniska nämndens ansvarsområde.</w:t>
            </w:r>
          </w:p>
        </w:tc>
        <w:tc>
          <w:tcPr>
            <w:tcW w:w="2916" w:type="dxa"/>
          </w:tcPr>
          <w:p w14:paraId="4E320DB6" w14:textId="77777777" w:rsidR="006D1B66" w:rsidRPr="004A3357" w:rsidRDefault="006D1B66" w:rsidP="00FC041A">
            <w:pPr>
              <w:spacing w:before="40" w:after="40"/>
              <w:ind w:right="-54"/>
              <w:rPr>
                <w:rFonts w:ascii="Times New Roman" w:hAnsi="Times New Roman" w:cs="Times New Roman"/>
              </w:rPr>
            </w:pPr>
          </w:p>
        </w:tc>
        <w:tc>
          <w:tcPr>
            <w:tcW w:w="2530" w:type="dxa"/>
            <w:gridSpan w:val="2"/>
          </w:tcPr>
          <w:p w14:paraId="1479EA7B" w14:textId="77777777" w:rsidR="006D1B66" w:rsidRDefault="006D1B66" w:rsidP="00FC041A">
            <w:pPr>
              <w:spacing w:before="40" w:after="40"/>
              <w:ind w:right="-54"/>
              <w:rPr>
                <w:rFonts w:ascii="Times New Roman" w:hAnsi="Times New Roman" w:cs="Times New Roman"/>
              </w:rPr>
            </w:pPr>
            <w:r>
              <w:rPr>
                <w:rFonts w:ascii="Times New Roman" w:hAnsi="Times New Roman" w:cs="Times New Roman"/>
              </w:rPr>
              <w:t>Tekniska nämndens</w:t>
            </w:r>
          </w:p>
          <w:p w14:paraId="7144EBB0" w14:textId="3969ED0F" w:rsidR="006D1B66" w:rsidRDefault="00AD20A0" w:rsidP="00FC041A">
            <w:pPr>
              <w:spacing w:before="40" w:after="40"/>
              <w:ind w:right="-54"/>
              <w:rPr>
                <w:rFonts w:ascii="Times New Roman" w:hAnsi="Times New Roman" w:cs="Times New Roman"/>
              </w:rPr>
            </w:pPr>
            <w:r>
              <w:rPr>
                <w:rFonts w:ascii="Times New Roman" w:hAnsi="Times New Roman" w:cs="Times New Roman"/>
              </w:rPr>
              <w:t>O</w:t>
            </w:r>
            <w:r w:rsidR="006D1B66">
              <w:rPr>
                <w:rFonts w:ascii="Times New Roman" w:hAnsi="Times New Roman" w:cs="Times New Roman"/>
              </w:rPr>
              <w:t>rdförande</w:t>
            </w:r>
          </w:p>
        </w:tc>
        <w:tc>
          <w:tcPr>
            <w:tcW w:w="3193" w:type="dxa"/>
            <w:gridSpan w:val="2"/>
          </w:tcPr>
          <w:p w14:paraId="7C12A057" w14:textId="77777777" w:rsidR="006D1B66" w:rsidRPr="001A01FE" w:rsidRDefault="006D1B66" w:rsidP="00FC041A">
            <w:pPr>
              <w:spacing w:before="40" w:after="40"/>
              <w:ind w:right="-54"/>
              <w:rPr>
                <w:rFonts w:ascii="Times New Roman" w:hAnsi="Times New Roman" w:cs="Times New Roman"/>
              </w:rPr>
            </w:pPr>
          </w:p>
        </w:tc>
      </w:tr>
      <w:tr w:rsidR="006D1B66" w:rsidRPr="004A3357" w14:paraId="7352723C" w14:textId="77777777" w:rsidTr="00DD2F6F">
        <w:tc>
          <w:tcPr>
            <w:tcW w:w="717" w:type="dxa"/>
          </w:tcPr>
          <w:p w14:paraId="5C7A3327" w14:textId="094DC40B" w:rsidR="006D1B66" w:rsidRPr="00495228" w:rsidRDefault="006D1B66" w:rsidP="00495228">
            <w:pPr>
              <w:spacing w:before="40" w:after="40"/>
              <w:ind w:right="-54"/>
              <w:rPr>
                <w:rFonts w:ascii="Times New Roman" w:hAnsi="Times New Roman" w:cs="Times New Roman"/>
              </w:rPr>
            </w:pPr>
            <w:r w:rsidRPr="00495228">
              <w:rPr>
                <w:rFonts w:ascii="Times New Roman" w:hAnsi="Times New Roman" w:cs="Times New Roman"/>
              </w:rPr>
              <w:t>B.</w:t>
            </w:r>
            <w:r w:rsidR="003D185D">
              <w:rPr>
                <w:rFonts w:ascii="Times New Roman" w:hAnsi="Times New Roman" w:cs="Times New Roman"/>
              </w:rPr>
              <w:t>5</w:t>
            </w:r>
            <w:r w:rsidRPr="00495228">
              <w:rPr>
                <w:rFonts w:ascii="Times New Roman" w:hAnsi="Times New Roman" w:cs="Times New Roman"/>
              </w:rPr>
              <w:t>.3</w:t>
            </w:r>
          </w:p>
        </w:tc>
        <w:tc>
          <w:tcPr>
            <w:tcW w:w="4814" w:type="dxa"/>
          </w:tcPr>
          <w:p w14:paraId="570933E9" w14:textId="568EBEE2" w:rsidR="006D1B66" w:rsidRPr="00495228" w:rsidRDefault="006D1B66" w:rsidP="00495228">
            <w:pPr>
              <w:spacing w:before="40" w:after="40"/>
              <w:ind w:right="-54"/>
              <w:rPr>
                <w:rFonts w:ascii="Times New Roman" w:hAnsi="Times New Roman" w:cs="Times New Roman"/>
              </w:rPr>
            </w:pPr>
            <w:r w:rsidRPr="00495228">
              <w:rPr>
                <w:rFonts w:ascii="Times New Roman" w:hAnsi="Times New Roman" w:cs="Times New Roman"/>
              </w:rPr>
              <w:t>Försäljning och avskrivning av material och inventarier till ett värde som överstiger tjugo prisbasbelopp och som finns inom Tekniska nämndens ansvarsområde.</w:t>
            </w:r>
          </w:p>
        </w:tc>
        <w:tc>
          <w:tcPr>
            <w:tcW w:w="2916" w:type="dxa"/>
          </w:tcPr>
          <w:p w14:paraId="17195C32" w14:textId="77777777" w:rsidR="006D1B66" w:rsidRPr="00495228" w:rsidRDefault="006D1B66" w:rsidP="00495228">
            <w:pPr>
              <w:spacing w:before="40" w:after="40"/>
              <w:ind w:right="-54"/>
              <w:rPr>
                <w:rFonts w:ascii="Times New Roman" w:hAnsi="Times New Roman" w:cs="Times New Roman"/>
              </w:rPr>
            </w:pPr>
          </w:p>
        </w:tc>
        <w:tc>
          <w:tcPr>
            <w:tcW w:w="2530" w:type="dxa"/>
            <w:gridSpan w:val="2"/>
          </w:tcPr>
          <w:p w14:paraId="42F2A8E1" w14:textId="28EFF178" w:rsidR="006D1B66" w:rsidRPr="00495228" w:rsidRDefault="006D1B66" w:rsidP="00495228">
            <w:pPr>
              <w:spacing w:before="40" w:after="40"/>
              <w:ind w:right="-54"/>
              <w:rPr>
                <w:rFonts w:ascii="Times New Roman" w:hAnsi="Times New Roman" w:cs="Times New Roman"/>
              </w:rPr>
            </w:pPr>
            <w:r w:rsidRPr="00495228">
              <w:rPr>
                <w:rFonts w:ascii="Times New Roman" w:hAnsi="Times New Roman" w:cs="Times New Roman"/>
              </w:rPr>
              <w:t>Tekniska nämndens arbetsutskott</w:t>
            </w:r>
          </w:p>
        </w:tc>
        <w:tc>
          <w:tcPr>
            <w:tcW w:w="3193" w:type="dxa"/>
            <w:gridSpan w:val="2"/>
          </w:tcPr>
          <w:p w14:paraId="72459AD9" w14:textId="77777777" w:rsidR="006D1B66" w:rsidRPr="00495228" w:rsidRDefault="006D1B66" w:rsidP="00495228">
            <w:pPr>
              <w:spacing w:before="40" w:after="40"/>
              <w:ind w:right="-54"/>
              <w:rPr>
                <w:rFonts w:ascii="Times New Roman" w:hAnsi="Times New Roman" w:cs="Times New Roman"/>
              </w:rPr>
            </w:pPr>
          </w:p>
        </w:tc>
      </w:tr>
    </w:tbl>
    <w:p w14:paraId="02620F76" w14:textId="77777777" w:rsidR="003045F3" w:rsidRDefault="003045F3">
      <w:r>
        <w:br w:type="page"/>
      </w:r>
    </w:p>
    <w:tbl>
      <w:tblPr>
        <w:tblStyle w:val="Tabellrutnt"/>
        <w:tblW w:w="14170" w:type="dxa"/>
        <w:tblLayout w:type="fixed"/>
        <w:tblLook w:val="04A0" w:firstRow="1" w:lastRow="0" w:firstColumn="1" w:lastColumn="0" w:noHBand="0" w:noVBand="1"/>
      </w:tblPr>
      <w:tblGrid>
        <w:gridCol w:w="846"/>
        <w:gridCol w:w="4678"/>
        <w:gridCol w:w="2976"/>
        <w:gridCol w:w="2552"/>
        <w:gridCol w:w="10"/>
        <w:gridCol w:w="3108"/>
      </w:tblGrid>
      <w:tr w:rsidR="003045F3" w:rsidRPr="004A3357" w14:paraId="2C5391BF" w14:textId="77777777" w:rsidTr="003045F3">
        <w:tc>
          <w:tcPr>
            <w:tcW w:w="846" w:type="dxa"/>
          </w:tcPr>
          <w:p w14:paraId="377F8021" w14:textId="43E23A71" w:rsidR="003045F3" w:rsidRPr="00495228" w:rsidRDefault="003045F3" w:rsidP="003045F3">
            <w:pPr>
              <w:ind w:left="-11" w:right="-54"/>
              <w:rPr>
                <w:rFonts w:ascii="Times New Roman" w:hAnsi="Times New Roman" w:cs="Times New Roman"/>
              </w:rPr>
            </w:pPr>
            <w:r w:rsidRPr="004A3357">
              <w:rPr>
                <w:rFonts w:ascii="Times New Roman" w:hAnsi="Times New Roman" w:cs="Times New Roman"/>
              </w:rPr>
              <w:lastRenderedPageBreak/>
              <w:t>Index</w:t>
            </w:r>
          </w:p>
        </w:tc>
        <w:tc>
          <w:tcPr>
            <w:tcW w:w="4678" w:type="dxa"/>
          </w:tcPr>
          <w:p w14:paraId="31633341" w14:textId="795017EC" w:rsidR="003045F3" w:rsidRPr="00495228" w:rsidRDefault="003045F3" w:rsidP="003045F3">
            <w:pPr>
              <w:ind w:left="-11" w:right="-54"/>
              <w:rPr>
                <w:rFonts w:ascii="Times New Roman" w:hAnsi="Times New Roman" w:cs="Times New Roman"/>
              </w:rPr>
            </w:pPr>
            <w:r w:rsidRPr="004A3357">
              <w:rPr>
                <w:rFonts w:ascii="Times New Roman" w:hAnsi="Times New Roman" w:cs="Times New Roman"/>
              </w:rPr>
              <w:t>Ärende</w:t>
            </w:r>
          </w:p>
        </w:tc>
        <w:tc>
          <w:tcPr>
            <w:tcW w:w="2976" w:type="dxa"/>
          </w:tcPr>
          <w:p w14:paraId="45B2001B" w14:textId="10B2A4B6" w:rsidR="003045F3" w:rsidRPr="00495228" w:rsidRDefault="003045F3" w:rsidP="003045F3">
            <w:pPr>
              <w:ind w:left="-11" w:right="-54"/>
              <w:rPr>
                <w:rFonts w:ascii="Times New Roman" w:hAnsi="Times New Roman" w:cs="Times New Roman"/>
              </w:rPr>
            </w:pPr>
            <w:r w:rsidRPr="004A3357">
              <w:rPr>
                <w:rFonts w:ascii="Times New Roman" w:hAnsi="Times New Roman" w:cs="Times New Roman"/>
              </w:rPr>
              <w:t>Lagrum</w:t>
            </w:r>
          </w:p>
        </w:tc>
        <w:tc>
          <w:tcPr>
            <w:tcW w:w="2552" w:type="dxa"/>
          </w:tcPr>
          <w:p w14:paraId="58BAEE30" w14:textId="418022B4" w:rsidR="003045F3" w:rsidRPr="00495228" w:rsidRDefault="003045F3" w:rsidP="003045F3">
            <w:pPr>
              <w:ind w:left="-11" w:right="-54"/>
              <w:rPr>
                <w:rFonts w:ascii="Times New Roman" w:hAnsi="Times New Roman" w:cs="Times New Roman"/>
              </w:rPr>
            </w:pPr>
            <w:r w:rsidRPr="004A3357">
              <w:rPr>
                <w:rFonts w:ascii="Times New Roman" w:hAnsi="Times New Roman" w:cs="Times New Roman"/>
              </w:rPr>
              <w:t>Delegat</w:t>
            </w:r>
          </w:p>
        </w:tc>
        <w:tc>
          <w:tcPr>
            <w:tcW w:w="3118" w:type="dxa"/>
            <w:gridSpan w:val="2"/>
          </w:tcPr>
          <w:p w14:paraId="1650943C" w14:textId="464F0536" w:rsidR="003045F3" w:rsidRPr="00495228" w:rsidRDefault="003045F3" w:rsidP="003045F3">
            <w:pPr>
              <w:ind w:left="-11" w:right="-54"/>
              <w:rPr>
                <w:rFonts w:ascii="Times New Roman" w:hAnsi="Times New Roman" w:cs="Times New Roman"/>
              </w:rPr>
            </w:pPr>
            <w:r w:rsidRPr="004A3357">
              <w:rPr>
                <w:rFonts w:ascii="Times New Roman" w:hAnsi="Times New Roman" w:cs="Times New Roman"/>
              </w:rPr>
              <w:t>Kommentar</w:t>
            </w:r>
          </w:p>
        </w:tc>
      </w:tr>
      <w:tr w:rsidR="003045F3" w:rsidRPr="004A3357" w14:paraId="376D96C7" w14:textId="77777777" w:rsidTr="003045F3">
        <w:tc>
          <w:tcPr>
            <w:tcW w:w="846" w:type="dxa"/>
          </w:tcPr>
          <w:p w14:paraId="1D0B1EF6" w14:textId="2926F8CC" w:rsidR="003045F3" w:rsidRDefault="003045F3" w:rsidP="003045F3">
            <w:pPr>
              <w:spacing w:before="40" w:after="40"/>
              <w:ind w:right="-54"/>
              <w:rPr>
                <w:rFonts w:ascii="Times New Roman" w:hAnsi="Times New Roman" w:cs="Times New Roman"/>
              </w:rPr>
            </w:pPr>
            <w:r>
              <w:rPr>
                <w:rFonts w:ascii="Times New Roman" w:hAnsi="Times New Roman" w:cs="Times New Roman"/>
              </w:rPr>
              <w:t>B.</w:t>
            </w:r>
            <w:r w:rsidR="003D185D">
              <w:rPr>
                <w:rFonts w:ascii="Times New Roman" w:hAnsi="Times New Roman" w:cs="Times New Roman"/>
              </w:rPr>
              <w:t>6</w:t>
            </w:r>
            <w:r>
              <w:rPr>
                <w:rFonts w:ascii="Times New Roman" w:hAnsi="Times New Roman" w:cs="Times New Roman"/>
              </w:rPr>
              <w:t>.</w:t>
            </w:r>
            <w:r w:rsidR="00235710">
              <w:rPr>
                <w:rFonts w:ascii="Times New Roman" w:hAnsi="Times New Roman" w:cs="Times New Roman"/>
              </w:rPr>
              <w:t>1</w:t>
            </w:r>
          </w:p>
        </w:tc>
        <w:tc>
          <w:tcPr>
            <w:tcW w:w="4678" w:type="dxa"/>
          </w:tcPr>
          <w:p w14:paraId="4EAF7D49" w14:textId="57B1EE72" w:rsidR="003045F3" w:rsidRPr="00D94D7C" w:rsidRDefault="003045F3" w:rsidP="003045F3">
            <w:pPr>
              <w:spacing w:before="40" w:after="40"/>
              <w:ind w:right="-54"/>
              <w:rPr>
                <w:rFonts w:ascii="Times New Roman" w:hAnsi="Times New Roman" w:cs="Times New Roman"/>
              </w:rPr>
            </w:pPr>
            <w:r w:rsidRPr="004153C7">
              <w:rPr>
                <w:rFonts w:ascii="Times New Roman" w:hAnsi="Times New Roman" w:cs="Times New Roman"/>
              </w:rPr>
              <w:t xml:space="preserve">Beslut om avskrivning av kommunens fordringar, i varje särskilt fall och inom ramen for Tekniska nämndens ansvarområde för ett belopp som överstiger </w:t>
            </w:r>
            <w:r>
              <w:rPr>
                <w:rFonts w:ascii="Times New Roman" w:hAnsi="Times New Roman" w:cs="Times New Roman"/>
              </w:rPr>
              <w:t>tre</w:t>
            </w:r>
            <w:r w:rsidRPr="004153C7">
              <w:rPr>
                <w:rFonts w:ascii="Times New Roman" w:hAnsi="Times New Roman" w:cs="Times New Roman"/>
              </w:rPr>
              <w:t xml:space="preserve"> prisbasbelopp men är </w:t>
            </w:r>
            <w:r w:rsidR="00F169F6">
              <w:rPr>
                <w:rFonts w:ascii="Times New Roman" w:hAnsi="Times New Roman" w:cs="Times New Roman"/>
              </w:rPr>
              <w:t>lägre</w:t>
            </w:r>
            <w:r w:rsidRPr="004153C7">
              <w:rPr>
                <w:rFonts w:ascii="Times New Roman" w:hAnsi="Times New Roman" w:cs="Times New Roman"/>
              </w:rPr>
              <w:t xml:space="preserve"> än t</w:t>
            </w:r>
            <w:r>
              <w:rPr>
                <w:rFonts w:ascii="Times New Roman" w:hAnsi="Times New Roman" w:cs="Times New Roman"/>
              </w:rPr>
              <w:t>io</w:t>
            </w:r>
            <w:r w:rsidRPr="004153C7">
              <w:rPr>
                <w:rFonts w:ascii="Times New Roman" w:hAnsi="Times New Roman" w:cs="Times New Roman"/>
              </w:rPr>
              <w:t xml:space="preserve"> prisbasbelopp.</w:t>
            </w:r>
          </w:p>
        </w:tc>
        <w:tc>
          <w:tcPr>
            <w:tcW w:w="2976" w:type="dxa"/>
          </w:tcPr>
          <w:p w14:paraId="3D664305" w14:textId="77777777" w:rsidR="003045F3" w:rsidRPr="004A3357" w:rsidRDefault="003045F3" w:rsidP="003045F3">
            <w:pPr>
              <w:spacing w:before="40" w:after="40"/>
              <w:ind w:right="-54"/>
              <w:rPr>
                <w:rFonts w:ascii="Times New Roman" w:hAnsi="Times New Roman" w:cs="Times New Roman"/>
              </w:rPr>
            </w:pPr>
          </w:p>
        </w:tc>
        <w:tc>
          <w:tcPr>
            <w:tcW w:w="2552" w:type="dxa"/>
          </w:tcPr>
          <w:p w14:paraId="41889667" w14:textId="77777777" w:rsidR="003045F3" w:rsidRDefault="003045F3" w:rsidP="003045F3">
            <w:pPr>
              <w:spacing w:before="40" w:after="40"/>
              <w:ind w:right="-54"/>
              <w:rPr>
                <w:rFonts w:ascii="Times New Roman" w:hAnsi="Times New Roman" w:cs="Times New Roman"/>
              </w:rPr>
            </w:pPr>
            <w:r>
              <w:rPr>
                <w:rFonts w:ascii="Times New Roman" w:hAnsi="Times New Roman" w:cs="Times New Roman"/>
              </w:rPr>
              <w:t>Tekniska nämndens</w:t>
            </w:r>
          </w:p>
          <w:p w14:paraId="1725E711" w14:textId="266DD991" w:rsidR="003045F3" w:rsidRDefault="00AD20A0" w:rsidP="003045F3">
            <w:pPr>
              <w:spacing w:before="40" w:after="40"/>
              <w:ind w:right="-54"/>
              <w:rPr>
                <w:rFonts w:ascii="Times New Roman" w:hAnsi="Times New Roman" w:cs="Times New Roman"/>
              </w:rPr>
            </w:pPr>
            <w:r>
              <w:rPr>
                <w:rFonts w:ascii="Times New Roman" w:hAnsi="Times New Roman" w:cs="Times New Roman"/>
              </w:rPr>
              <w:t>O</w:t>
            </w:r>
            <w:r w:rsidR="003045F3">
              <w:rPr>
                <w:rFonts w:ascii="Times New Roman" w:hAnsi="Times New Roman" w:cs="Times New Roman"/>
              </w:rPr>
              <w:t>rdförande</w:t>
            </w:r>
          </w:p>
        </w:tc>
        <w:tc>
          <w:tcPr>
            <w:tcW w:w="3118" w:type="dxa"/>
            <w:gridSpan w:val="2"/>
          </w:tcPr>
          <w:p w14:paraId="241E3F42" w14:textId="77777777" w:rsidR="003045F3" w:rsidRPr="001A01FE" w:rsidRDefault="003045F3" w:rsidP="003045F3">
            <w:pPr>
              <w:spacing w:before="40" w:after="40"/>
              <w:ind w:right="-54"/>
              <w:rPr>
                <w:rFonts w:ascii="Times New Roman" w:hAnsi="Times New Roman" w:cs="Times New Roman"/>
              </w:rPr>
            </w:pPr>
          </w:p>
        </w:tc>
      </w:tr>
      <w:tr w:rsidR="003045F3" w:rsidRPr="004A3357" w14:paraId="125AF465" w14:textId="77777777" w:rsidTr="003045F3">
        <w:tc>
          <w:tcPr>
            <w:tcW w:w="846" w:type="dxa"/>
          </w:tcPr>
          <w:p w14:paraId="023E14EE" w14:textId="06DAA65A" w:rsidR="003045F3" w:rsidRDefault="003045F3" w:rsidP="003045F3">
            <w:pPr>
              <w:spacing w:before="40" w:after="40"/>
              <w:ind w:right="-54"/>
              <w:rPr>
                <w:rFonts w:ascii="Times New Roman" w:hAnsi="Times New Roman" w:cs="Times New Roman"/>
              </w:rPr>
            </w:pPr>
            <w:r>
              <w:rPr>
                <w:rFonts w:ascii="Times New Roman" w:hAnsi="Times New Roman" w:cs="Times New Roman"/>
              </w:rPr>
              <w:t>B.</w:t>
            </w:r>
            <w:r w:rsidR="003D185D">
              <w:rPr>
                <w:rFonts w:ascii="Times New Roman" w:hAnsi="Times New Roman" w:cs="Times New Roman"/>
              </w:rPr>
              <w:t>6</w:t>
            </w:r>
            <w:r>
              <w:rPr>
                <w:rFonts w:ascii="Times New Roman" w:hAnsi="Times New Roman" w:cs="Times New Roman"/>
              </w:rPr>
              <w:t>.</w:t>
            </w:r>
            <w:r w:rsidR="00235710">
              <w:rPr>
                <w:rFonts w:ascii="Times New Roman" w:hAnsi="Times New Roman" w:cs="Times New Roman"/>
              </w:rPr>
              <w:t>2</w:t>
            </w:r>
          </w:p>
        </w:tc>
        <w:tc>
          <w:tcPr>
            <w:tcW w:w="4678" w:type="dxa"/>
          </w:tcPr>
          <w:p w14:paraId="22B5B0A0" w14:textId="15C8C81F" w:rsidR="003045F3" w:rsidRPr="00D94D7C" w:rsidRDefault="003045F3" w:rsidP="003045F3">
            <w:pPr>
              <w:spacing w:before="40" w:after="40"/>
              <w:ind w:right="-54"/>
              <w:rPr>
                <w:rFonts w:ascii="Times New Roman" w:hAnsi="Times New Roman" w:cs="Times New Roman"/>
              </w:rPr>
            </w:pPr>
            <w:r w:rsidRPr="004153C7">
              <w:rPr>
                <w:rFonts w:ascii="Times New Roman" w:hAnsi="Times New Roman" w:cs="Times New Roman"/>
              </w:rPr>
              <w:t>Beslut om avskrivning av kommunens fordringar, i varje särskilt fall och inom ramen for Tekniska nämndens ansvarområde för ett belopp som överstiger t</w:t>
            </w:r>
            <w:r>
              <w:rPr>
                <w:rFonts w:ascii="Times New Roman" w:hAnsi="Times New Roman" w:cs="Times New Roman"/>
              </w:rPr>
              <w:t>io</w:t>
            </w:r>
            <w:r w:rsidRPr="004153C7">
              <w:rPr>
                <w:rFonts w:ascii="Times New Roman" w:hAnsi="Times New Roman" w:cs="Times New Roman"/>
              </w:rPr>
              <w:t xml:space="preserve"> prisbasbelopp.</w:t>
            </w:r>
          </w:p>
        </w:tc>
        <w:tc>
          <w:tcPr>
            <w:tcW w:w="2976" w:type="dxa"/>
          </w:tcPr>
          <w:p w14:paraId="2F45AC84" w14:textId="77777777" w:rsidR="003045F3" w:rsidRPr="004A3357" w:rsidRDefault="003045F3" w:rsidP="003045F3">
            <w:pPr>
              <w:spacing w:before="40" w:after="40"/>
              <w:ind w:right="-54"/>
              <w:rPr>
                <w:rFonts w:ascii="Times New Roman" w:hAnsi="Times New Roman" w:cs="Times New Roman"/>
              </w:rPr>
            </w:pPr>
          </w:p>
        </w:tc>
        <w:tc>
          <w:tcPr>
            <w:tcW w:w="2552" w:type="dxa"/>
          </w:tcPr>
          <w:p w14:paraId="166468EB" w14:textId="77777777" w:rsidR="003045F3" w:rsidRDefault="003045F3" w:rsidP="003045F3">
            <w:pPr>
              <w:spacing w:before="40" w:after="40"/>
              <w:ind w:right="-54"/>
              <w:rPr>
                <w:rFonts w:ascii="Times New Roman" w:hAnsi="Times New Roman" w:cs="Times New Roman"/>
              </w:rPr>
            </w:pPr>
            <w:r>
              <w:rPr>
                <w:rFonts w:ascii="Times New Roman" w:hAnsi="Times New Roman" w:cs="Times New Roman"/>
              </w:rPr>
              <w:t>Tekniska nämndens</w:t>
            </w:r>
          </w:p>
          <w:p w14:paraId="1EF80BE3" w14:textId="4168294E" w:rsidR="003045F3" w:rsidRDefault="00AD20A0" w:rsidP="003045F3">
            <w:pPr>
              <w:spacing w:before="40" w:after="40"/>
              <w:ind w:right="-54"/>
              <w:rPr>
                <w:rFonts w:ascii="Times New Roman" w:hAnsi="Times New Roman" w:cs="Times New Roman"/>
              </w:rPr>
            </w:pPr>
            <w:r>
              <w:rPr>
                <w:rFonts w:ascii="Times New Roman" w:hAnsi="Times New Roman" w:cs="Times New Roman"/>
              </w:rPr>
              <w:t>O</w:t>
            </w:r>
            <w:r w:rsidR="003045F3">
              <w:rPr>
                <w:rFonts w:ascii="Times New Roman" w:hAnsi="Times New Roman" w:cs="Times New Roman"/>
              </w:rPr>
              <w:t>rdförande</w:t>
            </w:r>
          </w:p>
        </w:tc>
        <w:tc>
          <w:tcPr>
            <w:tcW w:w="3118" w:type="dxa"/>
            <w:gridSpan w:val="2"/>
          </w:tcPr>
          <w:p w14:paraId="2CECC554" w14:textId="77777777" w:rsidR="003045F3" w:rsidRPr="001A01FE" w:rsidRDefault="003045F3" w:rsidP="003045F3">
            <w:pPr>
              <w:spacing w:before="40" w:after="40"/>
              <w:ind w:right="-54"/>
              <w:rPr>
                <w:rFonts w:ascii="Times New Roman" w:hAnsi="Times New Roman" w:cs="Times New Roman"/>
              </w:rPr>
            </w:pPr>
          </w:p>
        </w:tc>
      </w:tr>
      <w:tr w:rsidR="00515B69" w:rsidRPr="004A3357" w14:paraId="0605327C" w14:textId="77777777" w:rsidTr="00EC20A5">
        <w:trPr>
          <w:trHeight w:val="476"/>
        </w:trPr>
        <w:tc>
          <w:tcPr>
            <w:tcW w:w="14170" w:type="dxa"/>
            <w:gridSpan w:val="6"/>
            <w:shd w:val="clear" w:color="auto" w:fill="B8CCE4" w:themeFill="accent1" w:themeFillTint="66"/>
            <w:vAlign w:val="center"/>
          </w:tcPr>
          <w:p w14:paraId="71773A51" w14:textId="418DB035" w:rsidR="00515B69" w:rsidRPr="004A3357" w:rsidRDefault="007729DF" w:rsidP="003045F3">
            <w:pPr>
              <w:spacing w:before="40" w:after="40"/>
              <w:ind w:left="742" w:right="-54"/>
              <w:rPr>
                <w:rFonts w:ascii="Times New Roman" w:hAnsi="Times New Roman" w:cs="Times New Roman"/>
              </w:rPr>
            </w:pPr>
            <w:r>
              <w:rPr>
                <w:rFonts w:ascii="Times New Roman" w:hAnsi="Times New Roman" w:cs="Times New Roman"/>
              </w:rPr>
              <w:t>Utse beslutsattestanter</w:t>
            </w:r>
          </w:p>
        </w:tc>
      </w:tr>
      <w:tr w:rsidR="00515B69" w:rsidRPr="004A3357" w14:paraId="2BD23B48" w14:textId="77777777" w:rsidTr="003045F3">
        <w:tc>
          <w:tcPr>
            <w:tcW w:w="846" w:type="dxa"/>
          </w:tcPr>
          <w:p w14:paraId="106E78AC" w14:textId="325C9FCB" w:rsidR="00515B69" w:rsidRPr="00091A1B" w:rsidRDefault="00917EEE" w:rsidP="00091A1B">
            <w:pPr>
              <w:spacing w:before="40" w:after="40"/>
              <w:ind w:right="-54"/>
              <w:rPr>
                <w:rFonts w:ascii="Times New Roman" w:hAnsi="Times New Roman" w:cs="Times New Roman"/>
              </w:rPr>
            </w:pPr>
            <w:r w:rsidRPr="00091A1B">
              <w:rPr>
                <w:rFonts w:ascii="Times New Roman" w:hAnsi="Times New Roman" w:cs="Times New Roman"/>
              </w:rPr>
              <w:t>B.</w:t>
            </w:r>
            <w:r w:rsidR="003D185D">
              <w:rPr>
                <w:rFonts w:ascii="Times New Roman" w:hAnsi="Times New Roman" w:cs="Times New Roman"/>
              </w:rPr>
              <w:t>7</w:t>
            </w:r>
          </w:p>
        </w:tc>
        <w:tc>
          <w:tcPr>
            <w:tcW w:w="4678" w:type="dxa"/>
          </w:tcPr>
          <w:p w14:paraId="791805BE" w14:textId="1938E046" w:rsidR="00515B69" w:rsidRPr="00091A1B" w:rsidRDefault="007729DF" w:rsidP="00091A1B">
            <w:pPr>
              <w:spacing w:before="40" w:after="40"/>
              <w:ind w:right="-54"/>
              <w:rPr>
                <w:rFonts w:ascii="Times New Roman" w:hAnsi="Times New Roman" w:cs="Times New Roman"/>
              </w:rPr>
            </w:pPr>
            <w:r w:rsidRPr="00091A1B">
              <w:rPr>
                <w:rFonts w:ascii="Times New Roman" w:hAnsi="Times New Roman" w:cs="Times New Roman"/>
              </w:rPr>
              <w:t>Beslut om att utse beslutsattestanter och utanordnare, samt ersättare för dessa, inom Tekniska nämndens ansvarsområde och enligt attestreglementet.</w:t>
            </w:r>
          </w:p>
        </w:tc>
        <w:tc>
          <w:tcPr>
            <w:tcW w:w="2976" w:type="dxa"/>
          </w:tcPr>
          <w:p w14:paraId="29A1511F" w14:textId="77777777" w:rsidR="00515B69" w:rsidRPr="00091A1B" w:rsidRDefault="00515B69" w:rsidP="00091A1B">
            <w:pPr>
              <w:spacing w:before="40" w:after="40"/>
              <w:ind w:right="-54"/>
              <w:rPr>
                <w:rFonts w:ascii="Times New Roman" w:hAnsi="Times New Roman" w:cs="Times New Roman"/>
              </w:rPr>
            </w:pPr>
          </w:p>
        </w:tc>
        <w:tc>
          <w:tcPr>
            <w:tcW w:w="2562" w:type="dxa"/>
            <w:gridSpan w:val="2"/>
          </w:tcPr>
          <w:p w14:paraId="2CB1D8EC" w14:textId="64FB7BD3" w:rsidR="00515B69" w:rsidRPr="00091A1B" w:rsidRDefault="00A769D7" w:rsidP="00A769D7">
            <w:pPr>
              <w:spacing w:before="40" w:after="40"/>
              <w:ind w:right="-54"/>
              <w:rPr>
                <w:rFonts w:ascii="Times New Roman" w:hAnsi="Times New Roman" w:cs="Times New Roman"/>
              </w:rPr>
            </w:pPr>
            <w:r w:rsidRPr="002271B2">
              <w:rPr>
                <w:rFonts w:ascii="Times New Roman" w:hAnsi="Times New Roman" w:cs="Times New Roman"/>
              </w:rPr>
              <w:t>Teknisk chef</w:t>
            </w:r>
          </w:p>
        </w:tc>
        <w:tc>
          <w:tcPr>
            <w:tcW w:w="3108" w:type="dxa"/>
          </w:tcPr>
          <w:p w14:paraId="3DDB943A" w14:textId="14C55DEE" w:rsidR="00515B69" w:rsidRPr="00091A1B" w:rsidRDefault="00515B69" w:rsidP="00091A1B">
            <w:pPr>
              <w:spacing w:before="40" w:after="40"/>
              <w:ind w:right="-54"/>
              <w:rPr>
                <w:rFonts w:ascii="Times New Roman" w:hAnsi="Times New Roman" w:cs="Times New Roman"/>
              </w:rPr>
            </w:pPr>
          </w:p>
        </w:tc>
      </w:tr>
      <w:tr w:rsidR="00515B69" w:rsidRPr="004A3357" w14:paraId="26D0CDEE" w14:textId="77777777" w:rsidTr="00EC20A5">
        <w:trPr>
          <w:trHeight w:val="476"/>
        </w:trPr>
        <w:tc>
          <w:tcPr>
            <w:tcW w:w="14170" w:type="dxa"/>
            <w:gridSpan w:val="6"/>
            <w:shd w:val="clear" w:color="auto" w:fill="B8CCE4" w:themeFill="accent1" w:themeFillTint="66"/>
            <w:vAlign w:val="center"/>
          </w:tcPr>
          <w:p w14:paraId="4BFF93AA" w14:textId="6FE4BFB1" w:rsidR="00515B69" w:rsidRPr="004A3357" w:rsidRDefault="007729DF" w:rsidP="003045F3">
            <w:pPr>
              <w:spacing w:before="40" w:after="40"/>
              <w:ind w:left="742" w:right="-54"/>
              <w:rPr>
                <w:rFonts w:ascii="Times New Roman" w:hAnsi="Times New Roman" w:cs="Times New Roman"/>
              </w:rPr>
            </w:pPr>
            <w:r>
              <w:rPr>
                <w:rFonts w:ascii="Times New Roman" w:hAnsi="Times New Roman" w:cs="Times New Roman"/>
              </w:rPr>
              <w:t>Teckna leasingavtal</w:t>
            </w:r>
          </w:p>
        </w:tc>
      </w:tr>
      <w:tr w:rsidR="00515B69" w:rsidRPr="004A3357" w14:paraId="763B18FB" w14:textId="77777777" w:rsidTr="003045F3">
        <w:tc>
          <w:tcPr>
            <w:tcW w:w="846" w:type="dxa"/>
          </w:tcPr>
          <w:p w14:paraId="3378EFE4" w14:textId="7437E886" w:rsidR="00515B69" w:rsidRPr="00091A1B" w:rsidRDefault="00917EEE" w:rsidP="00091A1B">
            <w:pPr>
              <w:spacing w:before="40" w:after="40"/>
              <w:ind w:right="-54"/>
              <w:rPr>
                <w:rFonts w:ascii="Times New Roman" w:hAnsi="Times New Roman" w:cs="Times New Roman"/>
              </w:rPr>
            </w:pPr>
            <w:r w:rsidRPr="00091A1B">
              <w:rPr>
                <w:rFonts w:ascii="Times New Roman" w:hAnsi="Times New Roman" w:cs="Times New Roman"/>
              </w:rPr>
              <w:t>B.</w:t>
            </w:r>
            <w:r w:rsidR="003D185D">
              <w:rPr>
                <w:rFonts w:ascii="Times New Roman" w:hAnsi="Times New Roman" w:cs="Times New Roman"/>
              </w:rPr>
              <w:t>8</w:t>
            </w:r>
          </w:p>
        </w:tc>
        <w:tc>
          <w:tcPr>
            <w:tcW w:w="4678" w:type="dxa"/>
          </w:tcPr>
          <w:p w14:paraId="4197BBCB" w14:textId="360097A6" w:rsidR="00515B69" w:rsidRPr="00091A1B" w:rsidRDefault="007729DF" w:rsidP="00091A1B">
            <w:pPr>
              <w:spacing w:before="40" w:after="40"/>
              <w:ind w:right="-54"/>
              <w:rPr>
                <w:rFonts w:ascii="Times New Roman" w:hAnsi="Times New Roman" w:cs="Times New Roman"/>
              </w:rPr>
            </w:pPr>
            <w:r w:rsidRPr="00091A1B">
              <w:rPr>
                <w:rFonts w:ascii="Times New Roman" w:hAnsi="Times New Roman" w:cs="Times New Roman"/>
              </w:rPr>
              <w:t>Beslut om att teckna leasingavtal för fordon, kontorsutrustning och IT-utrustning med mer än 36 månaders löptid, inom Tekniska nämnden ansvarsområde.</w:t>
            </w:r>
          </w:p>
        </w:tc>
        <w:tc>
          <w:tcPr>
            <w:tcW w:w="2976" w:type="dxa"/>
          </w:tcPr>
          <w:p w14:paraId="750C3CE6" w14:textId="77777777" w:rsidR="00515B69" w:rsidRPr="00091A1B" w:rsidRDefault="00515B69" w:rsidP="00091A1B">
            <w:pPr>
              <w:spacing w:before="40" w:after="40"/>
              <w:ind w:right="-54"/>
              <w:rPr>
                <w:rFonts w:ascii="Times New Roman" w:hAnsi="Times New Roman" w:cs="Times New Roman"/>
              </w:rPr>
            </w:pPr>
          </w:p>
        </w:tc>
        <w:tc>
          <w:tcPr>
            <w:tcW w:w="2562" w:type="dxa"/>
            <w:gridSpan w:val="2"/>
            <w:tcBorders>
              <w:top w:val="single" w:sz="4" w:space="0" w:color="000000"/>
              <w:left w:val="single" w:sz="4" w:space="0" w:color="000000"/>
              <w:bottom w:val="single" w:sz="4" w:space="0" w:color="000000"/>
              <w:right w:val="single" w:sz="4" w:space="0" w:color="000000"/>
            </w:tcBorders>
            <w:shd w:val="clear" w:color="auto" w:fill="auto"/>
          </w:tcPr>
          <w:p w14:paraId="718941CE" w14:textId="7A86463A" w:rsidR="007729DF" w:rsidRPr="00091A1B" w:rsidRDefault="00525CA1" w:rsidP="00525CA1">
            <w:pPr>
              <w:spacing w:before="40" w:after="40"/>
              <w:ind w:right="-54"/>
              <w:rPr>
                <w:rFonts w:ascii="Times New Roman" w:hAnsi="Times New Roman" w:cs="Times New Roman"/>
              </w:rPr>
            </w:pPr>
            <w:r w:rsidRPr="006F0A99">
              <w:rPr>
                <w:rFonts w:ascii="Times New Roman" w:hAnsi="Times New Roman" w:cs="Times New Roman"/>
              </w:rPr>
              <w:t>Teknisk chef</w:t>
            </w:r>
          </w:p>
        </w:tc>
        <w:tc>
          <w:tcPr>
            <w:tcW w:w="3108" w:type="dxa"/>
          </w:tcPr>
          <w:p w14:paraId="39AE7E96" w14:textId="5A1AE796" w:rsidR="00515B69" w:rsidRPr="00091A1B" w:rsidRDefault="007729DF" w:rsidP="00091A1B">
            <w:pPr>
              <w:spacing w:before="40" w:after="40"/>
              <w:ind w:right="-54"/>
              <w:rPr>
                <w:rFonts w:ascii="Times New Roman" w:hAnsi="Times New Roman" w:cs="Times New Roman"/>
              </w:rPr>
            </w:pPr>
            <w:r w:rsidRPr="00091A1B">
              <w:rPr>
                <w:rFonts w:ascii="Times New Roman" w:hAnsi="Times New Roman" w:cs="Times New Roman"/>
              </w:rPr>
              <w:t>Beslut om att teckna leasingavtal för fordon, kontorsutrustning och IT-utrustning med högst 36 månaders löptid, betraktas som verkställighet.</w:t>
            </w:r>
          </w:p>
        </w:tc>
      </w:tr>
    </w:tbl>
    <w:p w14:paraId="42B7D8B4" w14:textId="77777777" w:rsidR="00DD2F6F" w:rsidRDefault="00DD2F6F">
      <w:r>
        <w:br w:type="page"/>
      </w:r>
    </w:p>
    <w:tbl>
      <w:tblPr>
        <w:tblStyle w:val="Tabellrutnt"/>
        <w:tblW w:w="14170" w:type="dxa"/>
        <w:tblLayout w:type="fixed"/>
        <w:tblLook w:val="04A0" w:firstRow="1" w:lastRow="0" w:firstColumn="1" w:lastColumn="0" w:noHBand="0" w:noVBand="1"/>
      </w:tblPr>
      <w:tblGrid>
        <w:gridCol w:w="846"/>
        <w:gridCol w:w="4678"/>
        <w:gridCol w:w="2976"/>
        <w:gridCol w:w="2562"/>
        <w:gridCol w:w="3108"/>
      </w:tblGrid>
      <w:tr w:rsidR="00DD2F6F" w:rsidRPr="004A3357" w14:paraId="46452F73" w14:textId="77777777" w:rsidTr="003045F3">
        <w:tc>
          <w:tcPr>
            <w:tcW w:w="846" w:type="dxa"/>
          </w:tcPr>
          <w:p w14:paraId="5DA905B9" w14:textId="713CC0A8" w:rsidR="00DD2F6F" w:rsidRPr="00091A1B" w:rsidRDefault="00DD2F6F" w:rsidP="00091A1B">
            <w:pPr>
              <w:spacing w:before="40" w:after="40"/>
              <w:ind w:right="-54"/>
              <w:rPr>
                <w:rFonts w:ascii="Times New Roman" w:hAnsi="Times New Roman" w:cs="Times New Roman"/>
              </w:rPr>
            </w:pPr>
            <w:r>
              <w:rPr>
                <w:rFonts w:ascii="Times New Roman" w:hAnsi="Times New Roman" w:cs="Times New Roman"/>
              </w:rPr>
              <w:lastRenderedPageBreak/>
              <w:t>Index</w:t>
            </w:r>
          </w:p>
        </w:tc>
        <w:tc>
          <w:tcPr>
            <w:tcW w:w="4678" w:type="dxa"/>
          </w:tcPr>
          <w:p w14:paraId="384D80AB" w14:textId="30ABBDFD" w:rsidR="00DD2F6F" w:rsidRPr="00091A1B" w:rsidRDefault="00DD2F6F" w:rsidP="00091A1B">
            <w:pPr>
              <w:spacing w:before="40" w:after="40"/>
              <w:ind w:right="-54"/>
              <w:rPr>
                <w:rFonts w:ascii="Times New Roman" w:hAnsi="Times New Roman" w:cs="Times New Roman"/>
              </w:rPr>
            </w:pPr>
            <w:r>
              <w:rPr>
                <w:rFonts w:ascii="Times New Roman" w:hAnsi="Times New Roman" w:cs="Times New Roman"/>
              </w:rPr>
              <w:t>Ärende</w:t>
            </w:r>
          </w:p>
        </w:tc>
        <w:tc>
          <w:tcPr>
            <w:tcW w:w="2976" w:type="dxa"/>
          </w:tcPr>
          <w:p w14:paraId="104E00A2" w14:textId="4767261A" w:rsidR="00DD2F6F" w:rsidRPr="00091A1B" w:rsidRDefault="00DD2F6F" w:rsidP="00091A1B">
            <w:pPr>
              <w:spacing w:before="40" w:after="40"/>
              <w:ind w:right="-54"/>
              <w:rPr>
                <w:rFonts w:ascii="Times New Roman" w:hAnsi="Times New Roman" w:cs="Times New Roman"/>
              </w:rPr>
            </w:pPr>
            <w:r>
              <w:rPr>
                <w:rFonts w:ascii="Times New Roman" w:hAnsi="Times New Roman" w:cs="Times New Roman"/>
              </w:rPr>
              <w:t>Lagrum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1B7AF888" w14:textId="7CC59ADC" w:rsidR="00DD2F6F" w:rsidRPr="006F0A99" w:rsidRDefault="00DD2F6F" w:rsidP="00525CA1">
            <w:pPr>
              <w:spacing w:before="40" w:after="40"/>
              <w:ind w:right="-54"/>
              <w:rPr>
                <w:rFonts w:ascii="Times New Roman" w:hAnsi="Times New Roman" w:cs="Times New Roman"/>
              </w:rPr>
            </w:pPr>
            <w:r>
              <w:rPr>
                <w:rFonts w:ascii="Times New Roman" w:hAnsi="Times New Roman" w:cs="Times New Roman"/>
              </w:rPr>
              <w:t>Delegat</w:t>
            </w:r>
          </w:p>
        </w:tc>
        <w:tc>
          <w:tcPr>
            <w:tcW w:w="3108" w:type="dxa"/>
          </w:tcPr>
          <w:p w14:paraId="579D3D4A" w14:textId="7D7AF603" w:rsidR="00DD2F6F" w:rsidRPr="00091A1B" w:rsidRDefault="00DD2F6F" w:rsidP="00091A1B">
            <w:pPr>
              <w:spacing w:before="40" w:after="40"/>
              <w:ind w:right="-54"/>
              <w:rPr>
                <w:rFonts w:ascii="Times New Roman" w:hAnsi="Times New Roman" w:cs="Times New Roman"/>
              </w:rPr>
            </w:pPr>
            <w:r>
              <w:rPr>
                <w:rFonts w:ascii="Times New Roman" w:hAnsi="Times New Roman" w:cs="Times New Roman"/>
              </w:rPr>
              <w:t>Kommentar</w:t>
            </w:r>
          </w:p>
        </w:tc>
      </w:tr>
      <w:tr w:rsidR="00515B69" w:rsidRPr="004A3357" w14:paraId="5A248894" w14:textId="77777777" w:rsidTr="00EC20A5">
        <w:trPr>
          <w:trHeight w:val="476"/>
        </w:trPr>
        <w:tc>
          <w:tcPr>
            <w:tcW w:w="14170" w:type="dxa"/>
            <w:gridSpan w:val="5"/>
            <w:shd w:val="clear" w:color="auto" w:fill="B8CCE4" w:themeFill="accent1" w:themeFillTint="66"/>
            <w:vAlign w:val="center"/>
          </w:tcPr>
          <w:p w14:paraId="543A42E1" w14:textId="22014BFB" w:rsidR="00515B69" w:rsidRPr="004A3357" w:rsidRDefault="00DD2F6F" w:rsidP="003045F3">
            <w:pPr>
              <w:spacing w:before="40" w:after="40"/>
              <w:ind w:left="742" w:right="-54"/>
              <w:rPr>
                <w:rFonts w:ascii="Times New Roman" w:hAnsi="Times New Roman" w:cs="Times New Roman"/>
              </w:rPr>
            </w:pPr>
            <w:r>
              <w:br w:type="page"/>
            </w:r>
            <w:r w:rsidR="007729DF">
              <w:rPr>
                <w:rFonts w:ascii="Times New Roman" w:hAnsi="Times New Roman" w:cs="Times New Roman"/>
              </w:rPr>
              <w:t>Bidrag</w:t>
            </w:r>
          </w:p>
        </w:tc>
      </w:tr>
      <w:tr w:rsidR="00515B69" w:rsidRPr="004A3357" w14:paraId="6372E3AB" w14:textId="77777777" w:rsidTr="005E6142">
        <w:tc>
          <w:tcPr>
            <w:tcW w:w="846" w:type="dxa"/>
          </w:tcPr>
          <w:p w14:paraId="4698839C" w14:textId="5079423D" w:rsidR="00515B69" w:rsidRPr="004A3357" w:rsidRDefault="00917EEE" w:rsidP="003045F3">
            <w:pPr>
              <w:spacing w:before="40" w:after="40"/>
              <w:ind w:right="-54"/>
              <w:rPr>
                <w:rFonts w:ascii="Times New Roman" w:hAnsi="Times New Roman" w:cs="Times New Roman"/>
              </w:rPr>
            </w:pPr>
            <w:r>
              <w:rPr>
                <w:rFonts w:ascii="Times New Roman" w:hAnsi="Times New Roman" w:cs="Times New Roman"/>
              </w:rPr>
              <w:t>B.</w:t>
            </w:r>
            <w:r w:rsidR="003D185D">
              <w:rPr>
                <w:rFonts w:ascii="Times New Roman" w:hAnsi="Times New Roman" w:cs="Times New Roman"/>
              </w:rPr>
              <w:t>9</w:t>
            </w:r>
            <w:r w:rsidR="00871F99">
              <w:rPr>
                <w:rFonts w:ascii="Times New Roman" w:hAnsi="Times New Roman" w:cs="Times New Roman"/>
              </w:rPr>
              <w:t>.1</w:t>
            </w:r>
          </w:p>
        </w:tc>
        <w:tc>
          <w:tcPr>
            <w:tcW w:w="4678" w:type="dxa"/>
            <w:shd w:val="clear" w:color="auto" w:fill="auto"/>
          </w:tcPr>
          <w:p w14:paraId="63FDDC73" w14:textId="112698A4" w:rsidR="00515B69" w:rsidRPr="004A3357" w:rsidRDefault="00871F99" w:rsidP="003045F3">
            <w:pPr>
              <w:spacing w:before="40" w:after="40"/>
              <w:ind w:right="-54"/>
              <w:rPr>
                <w:rFonts w:ascii="Times New Roman" w:hAnsi="Times New Roman" w:cs="Times New Roman"/>
              </w:rPr>
            </w:pPr>
            <w:r w:rsidRPr="005E6142">
              <w:rPr>
                <w:rFonts w:ascii="Times New Roman" w:hAnsi="Times New Roman" w:cs="Times New Roman"/>
              </w:rPr>
              <w:t>Inom fastställd budgetram besluta i ärenden av ekonomiskt stöd/bidrag till föreningar, organisationer och institutioner inom tekniska nämndens ansvarsområde över sex prisbasbelopp.</w:t>
            </w:r>
          </w:p>
        </w:tc>
        <w:tc>
          <w:tcPr>
            <w:tcW w:w="2976" w:type="dxa"/>
          </w:tcPr>
          <w:p w14:paraId="1CFF0D62" w14:textId="77777777" w:rsidR="00515B69" w:rsidRPr="004A3357" w:rsidRDefault="00515B69" w:rsidP="003045F3">
            <w:pPr>
              <w:spacing w:before="40" w:after="40"/>
              <w:ind w:right="-54"/>
              <w:rPr>
                <w:rFonts w:ascii="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50947DA" w14:textId="77777777" w:rsidR="00515B69" w:rsidRDefault="00871F99" w:rsidP="003045F3">
            <w:pPr>
              <w:spacing w:before="40" w:after="40"/>
              <w:ind w:right="-54"/>
              <w:rPr>
                <w:rFonts w:ascii="Times New Roman" w:hAnsi="Times New Roman" w:cs="Times New Roman"/>
              </w:rPr>
            </w:pPr>
            <w:r>
              <w:rPr>
                <w:rFonts w:ascii="Times New Roman" w:hAnsi="Times New Roman" w:cs="Times New Roman"/>
              </w:rPr>
              <w:t>Tekniska nämndens</w:t>
            </w:r>
          </w:p>
          <w:p w14:paraId="7FB127C3" w14:textId="66A7FE1B" w:rsidR="00871F99" w:rsidRPr="004A3357" w:rsidRDefault="00871F99" w:rsidP="003045F3">
            <w:pPr>
              <w:spacing w:before="40" w:after="40"/>
              <w:ind w:right="-54"/>
              <w:rPr>
                <w:rFonts w:ascii="Times New Roman" w:hAnsi="Times New Roman" w:cs="Times New Roman"/>
              </w:rPr>
            </w:pPr>
            <w:r>
              <w:rPr>
                <w:rFonts w:ascii="Times New Roman" w:hAnsi="Times New Roman" w:cs="Times New Roman"/>
              </w:rPr>
              <w:t>ordförande</w:t>
            </w:r>
          </w:p>
        </w:tc>
        <w:tc>
          <w:tcPr>
            <w:tcW w:w="3108" w:type="dxa"/>
          </w:tcPr>
          <w:p w14:paraId="4A4F68C3" w14:textId="4F9C133B" w:rsidR="00515B69" w:rsidRPr="004A3357" w:rsidRDefault="00515B69" w:rsidP="003045F3">
            <w:pPr>
              <w:spacing w:before="40" w:after="40"/>
              <w:ind w:right="-54"/>
              <w:rPr>
                <w:rFonts w:ascii="Times New Roman" w:hAnsi="Times New Roman" w:cs="Times New Roman"/>
              </w:rPr>
            </w:pPr>
          </w:p>
        </w:tc>
      </w:tr>
      <w:tr w:rsidR="00DA62DD" w:rsidRPr="004A3357" w14:paraId="506ECE10" w14:textId="77777777" w:rsidTr="003045F3">
        <w:tc>
          <w:tcPr>
            <w:tcW w:w="846" w:type="dxa"/>
          </w:tcPr>
          <w:p w14:paraId="217984CE" w14:textId="200EA1F1" w:rsidR="00DA62DD" w:rsidRPr="00DA62DD" w:rsidRDefault="00DA62DD" w:rsidP="00DA62DD">
            <w:pPr>
              <w:spacing w:before="40" w:after="40"/>
              <w:ind w:right="-54"/>
              <w:rPr>
                <w:rFonts w:ascii="Times New Roman" w:hAnsi="Times New Roman" w:cs="Times New Roman"/>
              </w:rPr>
            </w:pPr>
            <w:r w:rsidRPr="00DA62DD">
              <w:rPr>
                <w:rFonts w:ascii="Times New Roman" w:hAnsi="Times New Roman" w:cs="Times New Roman"/>
              </w:rPr>
              <w:t>B.</w:t>
            </w:r>
            <w:r w:rsidR="003D185D">
              <w:rPr>
                <w:rFonts w:ascii="Times New Roman" w:hAnsi="Times New Roman" w:cs="Times New Roman"/>
              </w:rPr>
              <w:t>9</w:t>
            </w:r>
            <w:r w:rsidRPr="00DA62DD">
              <w:rPr>
                <w:rFonts w:ascii="Times New Roman" w:hAnsi="Times New Roman" w:cs="Times New Roman"/>
              </w:rPr>
              <w:t>.2</w:t>
            </w:r>
          </w:p>
        </w:tc>
        <w:tc>
          <w:tcPr>
            <w:tcW w:w="4678" w:type="dxa"/>
          </w:tcPr>
          <w:p w14:paraId="4DE89393" w14:textId="6E2156A8" w:rsidR="00DA62DD" w:rsidRPr="005E6142" w:rsidRDefault="00DA62DD" w:rsidP="00DA62DD">
            <w:pPr>
              <w:spacing w:before="40" w:after="40"/>
              <w:ind w:right="-54"/>
              <w:rPr>
                <w:rFonts w:ascii="Times New Roman" w:hAnsi="Times New Roman" w:cs="Times New Roman"/>
              </w:rPr>
            </w:pPr>
            <w:r w:rsidRPr="005E6142">
              <w:rPr>
                <w:rFonts w:ascii="Times New Roman" w:hAnsi="Times New Roman" w:cs="Times New Roman"/>
              </w:rPr>
              <w:t>Inom fastställd budgetram besluta i ärenden av ekonomiskt stöd/bidrag till föreningar, organisationer och institutioner inom tekniska nämndens ansvarsområde upp till sex prisbasbelopp</w:t>
            </w:r>
          </w:p>
        </w:tc>
        <w:tc>
          <w:tcPr>
            <w:tcW w:w="2976" w:type="dxa"/>
          </w:tcPr>
          <w:p w14:paraId="6E7245D7" w14:textId="77777777" w:rsidR="00DA62DD" w:rsidRPr="00DA62DD" w:rsidRDefault="00DA62DD" w:rsidP="00DA62DD">
            <w:pPr>
              <w:spacing w:before="40" w:after="40"/>
              <w:ind w:right="-54"/>
              <w:rPr>
                <w:rFonts w:ascii="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0EE4856" w14:textId="137EC8C4" w:rsidR="00DA62DD" w:rsidRPr="00DA62DD" w:rsidRDefault="002A29F9" w:rsidP="00DA62DD">
            <w:pPr>
              <w:spacing w:before="40" w:after="40"/>
              <w:ind w:right="-54"/>
              <w:rPr>
                <w:rFonts w:ascii="Times New Roman" w:hAnsi="Times New Roman" w:cs="Times New Roman"/>
              </w:rPr>
            </w:pPr>
            <w:r>
              <w:rPr>
                <w:rFonts w:ascii="Times New Roman" w:hAnsi="Times New Roman" w:cs="Times New Roman"/>
              </w:rPr>
              <w:t>Teknisk chef</w:t>
            </w:r>
          </w:p>
        </w:tc>
        <w:tc>
          <w:tcPr>
            <w:tcW w:w="3108" w:type="dxa"/>
          </w:tcPr>
          <w:p w14:paraId="4059CF34" w14:textId="319A938E" w:rsidR="00DA62DD" w:rsidRPr="00DA62DD" w:rsidRDefault="00DA62DD" w:rsidP="00DA62DD">
            <w:pPr>
              <w:spacing w:before="40" w:after="40"/>
              <w:ind w:right="-54"/>
              <w:rPr>
                <w:rFonts w:ascii="Times New Roman" w:hAnsi="Times New Roman" w:cs="Times New Roman"/>
              </w:rPr>
            </w:pPr>
          </w:p>
        </w:tc>
      </w:tr>
      <w:tr w:rsidR="000170CA" w:rsidRPr="000170CA" w14:paraId="71CF7BD4" w14:textId="77777777" w:rsidTr="003045F3">
        <w:tc>
          <w:tcPr>
            <w:tcW w:w="846" w:type="dxa"/>
          </w:tcPr>
          <w:p w14:paraId="184CB65C" w14:textId="3361725D" w:rsidR="00DA62DD" w:rsidRPr="00E86411" w:rsidRDefault="00235710" w:rsidP="00DA62DD">
            <w:pPr>
              <w:spacing w:before="40" w:after="40"/>
              <w:ind w:right="-54"/>
              <w:rPr>
                <w:rFonts w:ascii="Times New Roman" w:hAnsi="Times New Roman" w:cs="Times New Roman"/>
                <w:color w:val="FF0000"/>
              </w:rPr>
            </w:pPr>
            <w:r w:rsidRPr="00E86411">
              <w:rPr>
                <w:rFonts w:ascii="Times New Roman" w:hAnsi="Times New Roman" w:cs="Times New Roman"/>
              </w:rPr>
              <w:t>B.10</w:t>
            </w:r>
          </w:p>
        </w:tc>
        <w:tc>
          <w:tcPr>
            <w:tcW w:w="4678" w:type="dxa"/>
          </w:tcPr>
          <w:p w14:paraId="51FCA78F" w14:textId="74A00E2E" w:rsidR="00DA62DD" w:rsidRPr="000170CA" w:rsidRDefault="00DA62DD" w:rsidP="00DA62DD">
            <w:pPr>
              <w:spacing w:before="40" w:after="40"/>
              <w:ind w:right="-54"/>
              <w:rPr>
                <w:rFonts w:ascii="Times New Roman" w:hAnsi="Times New Roman" w:cs="Times New Roman"/>
              </w:rPr>
            </w:pPr>
            <w:r w:rsidRPr="000170CA">
              <w:rPr>
                <w:rFonts w:ascii="Times New Roman" w:hAnsi="Times New Roman" w:cs="Times New Roman"/>
              </w:rPr>
              <w:t>Beslut om bidrag till</w:t>
            </w:r>
            <w:r w:rsidR="00CB3F14">
              <w:rPr>
                <w:rFonts w:ascii="Times New Roman" w:hAnsi="Times New Roman" w:cs="Times New Roman"/>
              </w:rPr>
              <w:t xml:space="preserve"> </w:t>
            </w:r>
            <w:r w:rsidRPr="000170CA">
              <w:rPr>
                <w:rFonts w:ascii="Times New Roman" w:hAnsi="Times New Roman" w:cs="Times New Roman"/>
              </w:rPr>
              <w:t>lekredskap för lekplatser inom samfällighetsföreningar, vägföreningar och liknande, i enlighet med av kommunfullmäktige fastställda regler.</w:t>
            </w:r>
          </w:p>
        </w:tc>
        <w:tc>
          <w:tcPr>
            <w:tcW w:w="2976" w:type="dxa"/>
          </w:tcPr>
          <w:p w14:paraId="64B5055E" w14:textId="77777777" w:rsidR="00DA62DD" w:rsidRPr="000170CA" w:rsidRDefault="00DA62DD" w:rsidP="00DA62DD">
            <w:pPr>
              <w:spacing w:before="40" w:after="40"/>
              <w:ind w:right="-54"/>
              <w:rPr>
                <w:rFonts w:ascii="Times New Roman" w:hAnsi="Times New Roman" w:cs="Times New Roman"/>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B9F157F" w14:textId="77777777" w:rsidR="005E6142" w:rsidRPr="000170CA" w:rsidRDefault="005E6142" w:rsidP="005E6142">
            <w:pPr>
              <w:spacing w:before="40" w:after="40"/>
              <w:ind w:right="-54"/>
              <w:rPr>
                <w:rFonts w:ascii="Times New Roman" w:hAnsi="Times New Roman" w:cs="Times New Roman"/>
              </w:rPr>
            </w:pPr>
            <w:r w:rsidRPr="000170CA">
              <w:rPr>
                <w:rFonts w:ascii="Times New Roman" w:hAnsi="Times New Roman" w:cs="Times New Roman"/>
              </w:rPr>
              <w:t>Ansvarig tjänsteman</w:t>
            </w:r>
          </w:p>
          <w:p w14:paraId="0F9BE0FC" w14:textId="1E6B5002" w:rsidR="00DA62DD" w:rsidRPr="000170CA" w:rsidRDefault="00DA62DD" w:rsidP="00DA62DD">
            <w:pPr>
              <w:spacing w:before="40" w:after="40"/>
              <w:ind w:right="-54"/>
              <w:rPr>
                <w:rFonts w:ascii="Times New Roman" w:hAnsi="Times New Roman" w:cs="Times New Roman"/>
                <w:strike/>
              </w:rPr>
            </w:pPr>
            <w:r w:rsidRPr="000170CA">
              <w:rPr>
                <w:rFonts w:ascii="Times New Roman" w:hAnsi="Times New Roman" w:cs="Times New Roman"/>
                <w:strike/>
              </w:rPr>
              <w:t xml:space="preserve"> </w:t>
            </w:r>
          </w:p>
        </w:tc>
        <w:tc>
          <w:tcPr>
            <w:tcW w:w="3108" w:type="dxa"/>
          </w:tcPr>
          <w:p w14:paraId="6A12E45C" w14:textId="0001C99B" w:rsidR="002C36CE" w:rsidRPr="000170CA" w:rsidRDefault="002C36CE" w:rsidP="000170CA">
            <w:pPr>
              <w:spacing w:before="40" w:after="40"/>
              <w:ind w:right="-54"/>
              <w:rPr>
                <w:rFonts w:ascii="Times New Roman" w:hAnsi="Times New Roman" w:cs="Times New Roman"/>
                <w:highlight w:val="yellow"/>
              </w:rPr>
            </w:pPr>
          </w:p>
        </w:tc>
      </w:tr>
    </w:tbl>
    <w:p w14:paraId="6AAD1C0D" w14:textId="29027B7A" w:rsidR="0039722C" w:rsidRDefault="0039722C" w:rsidP="00A30FFB">
      <w:pPr>
        <w:ind w:left="284" w:right="535"/>
        <w:jc w:val="center"/>
        <w:rPr>
          <w:rFonts w:ascii="Times New Roman" w:hAnsi="Times New Roman" w:cs="Times New Roman"/>
        </w:rPr>
      </w:pPr>
    </w:p>
    <w:p w14:paraId="5F47B06A" w14:textId="5C47BC15" w:rsidR="001C1113" w:rsidRDefault="001C1113" w:rsidP="00A30FFB">
      <w:pPr>
        <w:ind w:left="284" w:right="535"/>
        <w:jc w:val="center"/>
        <w:rPr>
          <w:rFonts w:ascii="Times New Roman" w:hAnsi="Times New Roman" w:cs="Times New Roman"/>
        </w:rPr>
      </w:pPr>
    </w:p>
    <w:p w14:paraId="72CAE369" w14:textId="2051F2AE" w:rsidR="00DA62DD" w:rsidRDefault="00DA62DD">
      <w:pPr>
        <w:rPr>
          <w:rFonts w:ascii="Times New Roman" w:hAnsi="Times New Roman" w:cs="Times New Roman"/>
        </w:rPr>
      </w:pPr>
      <w:r>
        <w:rPr>
          <w:rFonts w:ascii="Times New Roman" w:hAnsi="Times New Roman" w:cs="Times New Roman"/>
        </w:rPr>
        <w:br w:type="page"/>
      </w:r>
    </w:p>
    <w:tbl>
      <w:tblPr>
        <w:tblStyle w:val="Tabellrutnt"/>
        <w:tblW w:w="14170" w:type="dxa"/>
        <w:tblLook w:val="04A0" w:firstRow="1" w:lastRow="0" w:firstColumn="1" w:lastColumn="0" w:noHBand="0" w:noVBand="1"/>
      </w:tblPr>
      <w:tblGrid>
        <w:gridCol w:w="846"/>
        <w:gridCol w:w="4678"/>
        <w:gridCol w:w="2975"/>
        <w:gridCol w:w="2483"/>
        <w:gridCol w:w="3188"/>
      </w:tblGrid>
      <w:tr w:rsidR="00A8071E" w:rsidRPr="004A3357" w14:paraId="001C31AB" w14:textId="77777777" w:rsidTr="00EC20A5">
        <w:trPr>
          <w:trHeight w:val="976"/>
        </w:trPr>
        <w:tc>
          <w:tcPr>
            <w:tcW w:w="14170" w:type="dxa"/>
            <w:gridSpan w:val="5"/>
            <w:vAlign w:val="center"/>
          </w:tcPr>
          <w:p w14:paraId="6C8331D9" w14:textId="77777777" w:rsidR="00A8071E" w:rsidRPr="004A3357" w:rsidRDefault="00A8071E" w:rsidP="00A30FFB">
            <w:pPr>
              <w:pStyle w:val="Rubrik1"/>
              <w:numPr>
                <w:ilvl w:val="0"/>
                <w:numId w:val="21"/>
              </w:numPr>
              <w:ind w:left="284" w:right="535"/>
              <w:outlineLvl w:val="0"/>
            </w:pPr>
            <w:bookmarkStart w:id="17" w:name="_Toc14773814"/>
            <w:r>
              <w:lastRenderedPageBreak/>
              <w:t>Ärenden avseende förtroendevalda</w:t>
            </w:r>
            <w:bookmarkEnd w:id="17"/>
          </w:p>
        </w:tc>
      </w:tr>
      <w:tr w:rsidR="00A8071E" w:rsidRPr="004A3357" w14:paraId="0A89823D" w14:textId="77777777" w:rsidTr="00A84FCA">
        <w:tc>
          <w:tcPr>
            <w:tcW w:w="846" w:type="dxa"/>
            <w:shd w:val="clear" w:color="auto" w:fill="auto"/>
          </w:tcPr>
          <w:p w14:paraId="54AA2CE2" w14:textId="77777777" w:rsidR="00A8071E" w:rsidRPr="004A3357" w:rsidRDefault="00A8071E" w:rsidP="00BB6E41">
            <w:pPr>
              <w:ind w:left="-11" w:right="-54"/>
              <w:rPr>
                <w:rFonts w:ascii="Times New Roman" w:hAnsi="Times New Roman" w:cs="Times New Roman"/>
              </w:rPr>
            </w:pPr>
            <w:r w:rsidRPr="004A3357">
              <w:rPr>
                <w:rFonts w:ascii="Times New Roman" w:hAnsi="Times New Roman" w:cs="Times New Roman"/>
              </w:rPr>
              <w:t>Index</w:t>
            </w:r>
          </w:p>
        </w:tc>
        <w:tc>
          <w:tcPr>
            <w:tcW w:w="4678" w:type="dxa"/>
            <w:shd w:val="clear" w:color="auto" w:fill="auto"/>
          </w:tcPr>
          <w:p w14:paraId="1F88CA0C" w14:textId="77777777" w:rsidR="00A8071E" w:rsidRPr="004A3357" w:rsidRDefault="00A8071E" w:rsidP="00BB6E41">
            <w:pPr>
              <w:ind w:left="-11" w:right="-54"/>
              <w:rPr>
                <w:rFonts w:ascii="Times New Roman" w:hAnsi="Times New Roman" w:cs="Times New Roman"/>
              </w:rPr>
            </w:pPr>
            <w:r w:rsidRPr="004A3357">
              <w:rPr>
                <w:rFonts w:ascii="Times New Roman" w:hAnsi="Times New Roman" w:cs="Times New Roman"/>
              </w:rPr>
              <w:t>Ärende</w:t>
            </w:r>
          </w:p>
        </w:tc>
        <w:tc>
          <w:tcPr>
            <w:tcW w:w="2975" w:type="dxa"/>
            <w:shd w:val="clear" w:color="auto" w:fill="auto"/>
          </w:tcPr>
          <w:p w14:paraId="5DBBFE75" w14:textId="77777777" w:rsidR="00A8071E" w:rsidRPr="004A3357" w:rsidRDefault="00A8071E" w:rsidP="00BB6E41">
            <w:pPr>
              <w:ind w:left="-11" w:right="-54"/>
              <w:rPr>
                <w:rFonts w:ascii="Times New Roman" w:hAnsi="Times New Roman" w:cs="Times New Roman"/>
              </w:rPr>
            </w:pPr>
            <w:r w:rsidRPr="004A3357">
              <w:rPr>
                <w:rFonts w:ascii="Times New Roman" w:hAnsi="Times New Roman" w:cs="Times New Roman"/>
              </w:rPr>
              <w:t>Lagrum</w:t>
            </w:r>
          </w:p>
        </w:tc>
        <w:tc>
          <w:tcPr>
            <w:tcW w:w="2483" w:type="dxa"/>
            <w:shd w:val="clear" w:color="auto" w:fill="auto"/>
          </w:tcPr>
          <w:p w14:paraId="101DAF04" w14:textId="77777777" w:rsidR="00A8071E" w:rsidRPr="004A3357" w:rsidRDefault="00A8071E" w:rsidP="00BB6E41">
            <w:pPr>
              <w:ind w:left="-11" w:right="-54"/>
              <w:rPr>
                <w:rFonts w:ascii="Times New Roman" w:hAnsi="Times New Roman" w:cs="Times New Roman"/>
              </w:rPr>
            </w:pPr>
            <w:r w:rsidRPr="004A3357">
              <w:rPr>
                <w:rFonts w:ascii="Times New Roman" w:hAnsi="Times New Roman" w:cs="Times New Roman"/>
              </w:rPr>
              <w:t>Delegat</w:t>
            </w:r>
          </w:p>
        </w:tc>
        <w:tc>
          <w:tcPr>
            <w:tcW w:w="3188" w:type="dxa"/>
            <w:shd w:val="clear" w:color="auto" w:fill="auto"/>
          </w:tcPr>
          <w:p w14:paraId="5DCFDE21" w14:textId="77777777" w:rsidR="00A8071E" w:rsidRPr="004A3357" w:rsidRDefault="00A8071E" w:rsidP="00BB6E41">
            <w:pPr>
              <w:ind w:left="-11" w:right="-54"/>
              <w:rPr>
                <w:rFonts w:ascii="Times New Roman" w:hAnsi="Times New Roman" w:cs="Times New Roman"/>
              </w:rPr>
            </w:pPr>
            <w:r w:rsidRPr="004A3357">
              <w:rPr>
                <w:rFonts w:ascii="Times New Roman" w:hAnsi="Times New Roman" w:cs="Times New Roman"/>
              </w:rPr>
              <w:t>Kommentar</w:t>
            </w:r>
          </w:p>
        </w:tc>
      </w:tr>
      <w:tr w:rsidR="00A8071E" w:rsidRPr="004A3357" w14:paraId="7C310661" w14:textId="77777777" w:rsidTr="00EC20A5">
        <w:trPr>
          <w:trHeight w:val="476"/>
        </w:trPr>
        <w:tc>
          <w:tcPr>
            <w:tcW w:w="14170" w:type="dxa"/>
            <w:gridSpan w:val="5"/>
            <w:shd w:val="clear" w:color="auto" w:fill="B8CCE4" w:themeFill="accent1" w:themeFillTint="66"/>
            <w:vAlign w:val="center"/>
          </w:tcPr>
          <w:p w14:paraId="5856275D" w14:textId="0BFA0A2B" w:rsidR="00A8071E" w:rsidRPr="004A3357" w:rsidRDefault="00D946C5" w:rsidP="00BB6E41">
            <w:pPr>
              <w:spacing w:before="40" w:after="40"/>
              <w:ind w:left="742" w:right="-54"/>
              <w:rPr>
                <w:rFonts w:ascii="Times New Roman" w:hAnsi="Times New Roman" w:cs="Times New Roman"/>
              </w:rPr>
            </w:pPr>
            <w:r w:rsidRPr="00D946C5">
              <w:rPr>
                <w:rFonts w:ascii="Times New Roman" w:hAnsi="Times New Roman" w:cs="Times New Roman"/>
              </w:rPr>
              <w:t>Studieresor, konferenser mm.</w:t>
            </w:r>
          </w:p>
        </w:tc>
      </w:tr>
      <w:tr w:rsidR="00A8071E" w:rsidRPr="004A3357" w14:paraId="14575E33" w14:textId="77777777" w:rsidTr="00A84FCA">
        <w:tc>
          <w:tcPr>
            <w:tcW w:w="846" w:type="dxa"/>
          </w:tcPr>
          <w:p w14:paraId="7FCEB125" w14:textId="1586E13D" w:rsidR="00A8071E" w:rsidRPr="00BB6E41" w:rsidRDefault="00917EEE" w:rsidP="00BB6E41">
            <w:pPr>
              <w:spacing w:before="40" w:after="40"/>
              <w:ind w:right="-54"/>
              <w:rPr>
                <w:rFonts w:ascii="Times New Roman" w:hAnsi="Times New Roman" w:cs="Times New Roman"/>
              </w:rPr>
            </w:pPr>
            <w:r w:rsidRPr="00BB6E41">
              <w:rPr>
                <w:rFonts w:ascii="Times New Roman" w:hAnsi="Times New Roman" w:cs="Times New Roman"/>
              </w:rPr>
              <w:t>C.1</w:t>
            </w:r>
            <w:r w:rsidR="001C1113" w:rsidRPr="00BB6E41">
              <w:rPr>
                <w:rFonts w:ascii="Times New Roman" w:hAnsi="Times New Roman" w:cs="Times New Roman"/>
              </w:rPr>
              <w:t>.1</w:t>
            </w:r>
          </w:p>
        </w:tc>
        <w:tc>
          <w:tcPr>
            <w:tcW w:w="4678" w:type="dxa"/>
          </w:tcPr>
          <w:p w14:paraId="376EC6A9" w14:textId="1E667677" w:rsidR="00A8071E" w:rsidRPr="00BB6E41" w:rsidRDefault="00D946C5" w:rsidP="00BB6E41">
            <w:pPr>
              <w:spacing w:before="40" w:after="40"/>
              <w:ind w:right="-54"/>
              <w:rPr>
                <w:rFonts w:ascii="Times New Roman" w:hAnsi="Times New Roman" w:cs="Times New Roman"/>
              </w:rPr>
            </w:pPr>
            <w:r w:rsidRPr="00BB6E41">
              <w:rPr>
                <w:rFonts w:ascii="Times New Roman" w:hAnsi="Times New Roman" w:cs="Times New Roman"/>
              </w:rPr>
              <w:t>Beslut om deltagande i studieresor samt beslut om deltagande i kurser, konferenser och studiebesök, för förtroendevalda i</w:t>
            </w:r>
            <w:r w:rsidR="001C1113" w:rsidRPr="00BB6E41">
              <w:rPr>
                <w:rFonts w:ascii="Times New Roman" w:hAnsi="Times New Roman" w:cs="Times New Roman"/>
              </w:rPr>
              <w:t xml:space="preserve"> tekniska nämnden</w:t>
            </w:r>
            <w:r w:rsidRPr="00BB6E41">
              <w:rPr>
                <w:rFonts w:ascii="Times New Roman" w:hAnsi="Times New Roman" w:cs="Times New Roman"/>
              </w:rPr>
              <w:t xml:space="preserve">, exklusive </w:t>
            </w:r>
            <w:r w:rsidR="001C1113" w:rsidRPr="00BB6E41">
              <w:rPr>
                <w:rFonts w:ascii="Times New Roman" w:hAnsi="Times New Roman" w:cs="Times New Roman"/>
              </w:rPr>
              <w:t>tekniska nämndens ordförande</w:t>
            </w:r>
            <w:r w:rsidR="00BB504E" w:rsidRPr="00BB6E41">
              <w:rPr>
                <w:rFonts w:ascii="Times New Roman" w:hAnsi="Times New Roman" w:cs="Times New Roman"/>
              </w:rPr>
              <w:t>, med en sammanhängande varaktighet av mer än tre dygn men högst sju dygn</w:t>
            </w:r>
          </w:p>
        </w:tc>
        <w:tc>
          <w:tcPr>
            <w:tcW w:w="2975" w:type="dxa"/>
          </w:tcPr>
          <w:p w14:paraId="2FC822BA" w14:textId="77777777" w:rsidR="00A8071E" w:rsidRPr="00BB6E41" w:rsidRDefault="00A8071E" w:rsidP="00BB6E41">
            <w:pPr>
              <w:spacing w:before="40" w:after="40"/>
              <w:ind w:right="-54"/>
              <w:rPr>
                <w:rFonts w:ascii="Times New Roman" w:hAnsi="Times New Roman" w:cs="Times New Roman"/>
              </w:rPr>
            </w:pPr>
          </w:p>
        </w:tc>
        <w:tc>
          <w:tcPr>
            <w:tcW w:w="2483" w:type="dxa"/>
          </w:tcPr>
          <w:p w14:paraId="2C01DD00" w14:textId="77777777" w:rsidR="001C1113" w:rsidRPr="00BB6E41" w:rsidRDefault="001C1113" w:rsidP="00BB6E41">
            <w:pPr>
              <w:spacing w:before="40" w:after="40"/>
              <w:ind w:right="-54"/>
              <w:rPr>
                <w:rFonts w:ascii="Times New Roman" w:hAnsi="Times New Roman" w:cs="Times New Roman"/>
              </w:rPr>
            </w:pPr>
            <w:r w:rsidRPr="00BB6E41">
              <w:rPr>
                <w:rFonts w:ascii="Times New Roman" w:hAnsi="Times New Roman" w:cs="Times New Roman"/>
              </w:rPr>
              <w:t xml:space="preserve">Tekniska nämndens </w:t>
            </w:r>
          </w:p>
          <w:p w14:paraId="2BE9118A" w14:textId="6C44F1EC" w:rsidR="00A8071E" w:rsidRPr="00BB6E41" w:rsidRDefault="001C1113" w:rsidP="00BB6E41">
            <w:pPr>
              <w:spacing w:before="40" w:after="40"/>
              <w:ind w:right="-54"/>
              <w:rPr>
                <w:rFonts w:ascii="Times New Roman" w:hAnsi="Times New Roman" w:cs="Times New Roman"/>
              </w:rPr>
            </w:pPr>
            <w:r w:rsidRPr="00BB6E41">
              <w:rPr>
                <w:rFonts w:ascii="Times New Roman" w:hAnsi="Times New Roman" w:cs="Times New Roman"/>
              </w:rPr>
              <w:t>ordförande</w:t>
            </w:r>
          </w:p>
        </w:tc>
        <w:tc>
          <w:tcPr>
            <w:tcW w:w="3188" w:type="dxa"/>
          </w:tcPr>
          <w:p w14:paraId="61FBCF94" w14:textId="67499F8C" w:rsidR="00A8071E" w:rsidRPr="00BB6E41" w:rsidRDefault="00BB504E" w:rsidP="00BB6E41">
            <w:pPr>
              <w:spacing w:before="40" w:after="40"/>
              <w:ind w:right="-54"/>
              <w:rPr>
                <w:rFonts w:ascii="Times New Roman" w:hAnsi="Times New Roman" w:cs="Times New Roman"/>
              </w:rPr>
            </w:pPr>
            <w:r w:rsidRPr="00BB6E41">
              <w:rPr>
                <w:rFonts w:ascii="Times New Roman" w:hAnsi="Times New Roman" w:cs="Times New Roman"/>
              </w:rPr>
              <w:t xml:space="preserve">Beslut om studieresor </w:t>
            </w:r>
            <w:proofErr w:type="gramStart"/>
            <w:r w:rsidRPr="00BB6E41">
              <w:rPr>
                <w:rFonts w:ascii="Times New Roman" w:hAnsi="Times New Roman" w:cs="Times New Roman"/>
              </w:rPr>
              <w:t>etc.</w:t>
            </w:r>
            <w:proofErr w:type="gramEnd"/>
            <w:r w:rsidRPr="00BB6E41">
              <w:rPr>
                <w:rFonts w:ascii="Times New Roman" w:hAnsi="Times New Roman" w:cs="Times New Roman"/>
              </w:rPr>
              <w:t>, för förtroendevalda, med en sammanhängande varaktighet av högst tre dygn betraktas som verkställighet</w:t>
            </w:r>
            <w:r w:rsidR="001C1113" w:rsidRPr="00BB6E41">
              <w:rPr>
                <w:rFonts w:ascii="Times New Roman" w:hAnsi="Times New Roman" w:cs="Times New Roman"/>
              </w:rPr>
              <w:t>. Sådant v</w:t>
            </w:r>
            <w:r w:rsidRPr="00BB6E41">
              <w:rPr>
                <w:rFonts w:ascii="Times New Roman" w:hAnsi="Times New Roman" w:cs="Times New Roman"/>
              </w:rPr>
              <w:t xml:space="preserve">erkställighetsbeslut fattas av </w:t>
            </w:r>
            <w:r w:rsidR="001C1113" w:rsidRPr="00BB6E41">
              <w:rPr>
                <w:rFonts w:ascii="Times New Roman" w:hAnsi="Times New Roman" w:cs="Times New Roman"/>
              </w:rPr>
              <w:t>tekniska nämndens ordförande.</w:t>
            </w:r>
          </w:p>
        </w:tc>
      </w:tr>
      <w:tr w:rsidR="00A8071E" w:rsidRPr="004A3357" w14:paraId="2B9AC9E0" w14:textId="77777777" w:rsidTr="00A84FCA">
        <w:tc>
          <w:tcPr>
            <w:tcW w:w="846" w:type="dxa"/>
          </w:tcPr>
          <w:p w14:paraId="76C5808C" w14:textId="0A9A5C09" w:rsidR="00A8071E" w:rsidRPr="00BB6E41" w:rsidRDefault="00917EEE" w:rsidP="00BB6E41">
            <w:pPr>
              <w:spacing w:before="40" w:after="40"/>
              <w:ind w:right="-54"/>
              <w:rPr>
                <w:rFonts w:ascii="Times New Roman" w:hAnsi="Times New Roman" w:cs="Times New Roman"/>
              </w:rPr>
            </w:pPr>
            <w:r w:rsidRPr="00BB6E41">
              <w:rPr>
                <w:rFonts w:ascii="Times New Roman" w:hAnsi="Times New Roman" w:cs="Times New Roman"/>
              </w:rPr>
              <w:t>C.</w:t>
            </w:r>
            <w:r w:rsidR="001C1113" w:rsidRPr="00BB6E41">
              <w:rPr>
                <w:rFonts w:ascii="Times New Roman" w:hAnsi="Times New Roman" w:cs="Times New Roman"/>
              </w:rPr>
              <w:t>1.</w:t>
            </w:r>
            <w:r w:rsidRPr="00BB6E41">
              <w:rPr>
                <w:rFonts w:ascii="Times New Roman" w:hAnsi="Times New Roman" w:cs="Times New Roman"/>
              </w:rPr>
              <w:t>2</w:t>
            </w:r>
          </w:p>
        </w:tc>
        <w:tc>
          <w:tcPr>
            <w:tcW w:w="4678" w:type="dxa"/>
          </w:tcPr>
          <w:p w14:paraId="11E179A4" w14:textId="6DC44077" w:rsidR="00A8071E" w:rsidRPr="00BB6E41" w:rsidRDefault="0047466F" w:rsidP="00BB6E41">
            <w:pPr>
              <w:spacing w:before="40" w:after="40"/>
              <w:ind w:right="-54"/>
              <w:rPr>
                <w:rFonts w:ascii="Times New Roman" w:hAnsi="Times New Roman" w:cs="Times New Roman"/>
              </w:rPr>
            </w:pPr>
            <w:r w:rsidRPr="00BB6E41">
              <w:rPr>
                <w:rFonts w:ascii="Times New Roman" w:hAnsi="Times New Roman" w:cs="Times New Roman"/>
              </w:rPr>
              <w:t xml:space="preserve">Beslut om deltagande i studieresor samt beslut om deltagande i kurser, konferenser och </w:t>
            </w:r>
            <w:r w:rsidR="001C1113" w:rsidRPr="00BB6E41">
              <w:rPr>
                <w:rFonts w:ascii="Times New Roman" w:hAnsi="Times New Roman" w:cs="Times New Roman"/>
              </w:rPr>
              <w:t>studiebesök, för förtroendevald</w:t>
            </w:r>
            <w:r w:rsidRPr="00BB6E41">
              <w:rPr>
                <w:rFonts w:ascii="Times New Roman" w:hAnsi="Times New Roman" w:cs="Times New Roman"/>
              </w:rPr>
              <w:t xml:space="preserve"> </w:t>
            </w:r>
            <w:r w:rsidR="001C1113" w:rsidRPr="00BB6E41">
              <w:rPr>
                <w:rFonts w:ascii="Times New Roman" w:hAnsi="Times New Roman" w:cs="Times New Roman"/>
              </w:rPr>
              <w:t xml:space="preserve">i tekniska nämnden, exklusive tekniska nämndens ordförande, </w:t>
            </w:r>
            <w:r w:rsidRPr="00BB6E41">
              <w:rPr>
                <w:rFonts w:ascii="Times New Roman" w:hAnsi="Times New Roman" w:cs="Times New Roman"/>
              </w:rPr>
              <w:t>med en sammanhängande varaktighet av mer än sju dygn</w:t>
            </w:r>
          </w:p>
        </w:tc>
        <w:tc>
          <w:tcPr>
            <w:tcW w:w="2975" w:type="dxa"/>
          </w:tcPr>
          <w:p w14:paraId="120448F2" w14:textId="77777777" w:rsidR="00A8071E" w:rsidRPr="00BB6E41" w:rsidRDefault="00A8071E" w:rsidP="00BB6E41">
            <w:pPr>
              <w:spacing w:before="40" w:after="40"/>
              <w:ind w:right="-54"/>
              <w:rPr>
                <w:rFonts w:ascii="Times New Roman" w:hAnsi="Times New Roman" w:cs="Times New Roman"/>
              </w:rPr>
            </w:pPr>
          </w:p>
        </w:tc>
        <w:tc>
          <w:tcPr>
            <w:tcW w:w="2483" w:type="dxa"/>
          </w:tcPr>
          <w:p w14:paraId="14CF638D" w14:textId="48D37F14" w:rsidR="00A8071E" w:rsidRPr="00BB6E41" w:rsidRDefault="001C1113" w:rsidP="00BB6E41">
            <w:pPr>
              <w:spacing w:before="40" w:after="40"/>
              <w:ind w:right="-54"/>
              <w:rPr>
                <w:rFonts w:ascii="Times New Roman" w:hAnsi="Times New Roman" w:cs="Times New Roman"/>
              </w:rPr>
            </w:pPr>
            <w:r w:rsidRPr="00BB6E41">
              <w:rPr>
                <w:rFonts w:ascii="Times New Roman" w:hAnsi="Times New Roman" w:cs="Times New Roman"/>
              </w:rPr>
              <w:t xml:space="preserve">Tekniska nämndens </w:t>
            </w:r>
          </w:p>
          <w:p w14:paraId="496F2083" w14:textId="3BE09ED4" w:rsidR="001C1113" w:rsidRPr="00BB6E41" w:rsidRDefault="001C1113" w:rsidP="00BB6E41">
            <w:pPr>
              <w:spacing w:before="40" w:after="40"/>
              <w:ind w:right="-54"/>
              <w:rPr>
                <w:rFonts w:ascii="Times New Roman" w:hAnsi="Times New Roman" w:cs="Times New Roman"/>
              </w:rPr>
            </w:pPr>
            <w:r w:rsidRPr="00BB6E41">
              <w:rPr>
                <w:rFonts w:ascii="Times New Roman" w:hAnsi="Times New Roman" w:cs="Times New Roman"/>
              </w:rPr>
              <w:t>arbetsutskott</w:t>
            </w:r>
          </w:p>
        </w:tc>
        <w:tc>
          <w:tcPr>
            <w:tcW w:w="3188" w:type="dxa"/>
          </w:tcPr>
          <w:p w14:paraId="56C3AB98" w14:textId="3339F38C" w:rsidR="00A8071E" w:rsidRPr="00BB6E41" w:rsidRDefault="00A8071E" w:rsidP="00BB6E41">
            <w:pPr>
              <w:spacing w:before="40" w:after="40"/>
              <w:ind w:right="-54"/>
              <w:rPr>
                <w:rFonts w:ascii="Times New Roman" w:hAnsi="Times New Roman" w:cs="Times New Roman"/>
              </w:rPr>
            </w:pPr>
          </w:p>
        </w:tc>
      </w:tr>
      <w:tr w:rsidR="001C1113" w:rsidRPr="004A3357" w14:paraId="16CC66C3" w14:textId="77777777" w:rsidTr="00A84FCA">
        <w:tc>
          <w:tcPr>
            <w:tcW w:w="846" w:type="dxa"/>
          </w:tcPr>
          <w:p w14:paraId="52F5FE99" w14:textId="1BB73E14" w:rsidR="001C1113" w:rsidRPr="00BB6E41" w:rsidRDefault="001C1113" w:rsidP="00BB6E41">
            <w:pPr>
              <w:spacing w:before="40" w:after="40"/>
              <w:ind w:right="-54"/>
              <w:rPr>
                <w:rFonts w:ascii="Times New Roman" w:hAnsi="Times New Roman" w:cs="Times New Roman"/>
              </w:rPr>
            </w:pPr>
            <w:r w:rsidRPr="00BB6E41">
              <w:rPr>
                <w:rFonts w:ascii="Times New Roman" w:hAnsi="Times New Roman" w:cs="Times New Roman"/>
              </w:rPr>
              <w:t>C.1.3</w:t>
            </w:r>
          </w:p>
        </w:tc>
        <w:tc>
          <w:tcPr>
            <w:tcW w:w="4678" w:type="dxa"/>
          </w:tcPr>
          <w:p w14:paraId="771DBA92" w14:textId="5C141011" w:rsidR="001C1113" w:rsidRPr="00BB6E41" w:rsidRDefault="001C1113" w:rsidP="00BB6E41">
            <w:pPr>
              <w:spacing w:before="40" w:after="40"/>
              <w:ind w:right="-54"/>
              <w:rPr>
                <w:rFonts w:ascii="Times New Roman" w:hAnsi="Times New Roman" w:cs="Times New Roman"/>
              </w:rPr>
            </w:pPr>
            <w:r w:rsidRPr="00BB6E41">
              <w:rPr>
                <w:rFonts w:ascii="Times New Roman" w:hAnsi="Times New Roman" w:cs="Times New Roman"/>
              </w:rPr>
              <w:t>Beslut om deltagande i studieresor samt beslut om deltagande i kurser, konferenser och studiebesök, med en sammanh</w:t>
            </w:r>
            <w:r w:rsidR="004717ED" w:rsidRPr="00BB6E41">
              <w:rPr>
                <w:rFonts w:ascii="Times New Roman" w:hAnsi="Times New Roman" w:cs="Times New Roman"/>
              </w:rPr>
              <w:t>ä</w:t>
            </w:r>
            <w:r w:rsidRPr="00BB6E41">
              <w:rPr>
                <w:rFonts w:ascii="Times New Roman" w:hAnsi="Times New Roman" w:cs="Times New Roman"/>
              </w:rPr>
              <w:t>ngande varaktighet av mer an sju dygn, for Tekniska nämndens ordf</w:t>
            </w:r>
            <w:r w:rsidR="004717ED" w:rsidRPr="00BB6E41">
              <w:rPr>
                <w:rFonts w:ascii="Times New Roman" w:hAnsi="Times New Roman" w:cs="Times New Roman"/>
              </w:rPr>
              <w:t>ö</w:t>
            </w:r>
            <w:r w:rsidRPr="00BB6E41">
              <w:rPr>
                <w:rFonts w:ascii="Times New Roman" w:hAnsi="Times New Roman" w:cs="Times New Roman"/>
              </w:rPr>
              <w:t>rande</w:t>
            </w:r>
            <w:r w:rsidR="004717ED" w:rsidRPr="00BB6E41">
              <w:rPr>
                <w:rFonts w:ascii="Times New Roman" w:hAnsi="Times New Roman" w:cs="Times New Roman"/>
              </w:rPr>
              <w:t>.</w:t>
            </w:r>
          </w:p>
          <w:p w14:paraId="42350D92" w14:textId="77777777" w:rsidR="001C1113" w:rsidRPr="00BB6E41" w:rsidRDefault="001C1113" w:rsidP="00BB6E41">
            <w:pPr>
              <w:spacing w:before="40" w:after="40"/>
              <w:ind w:right="-54"/>
              <w:rPr>
                <w:rFonts w:ascii="Times New Roman" w:hAnsi="Times New Roman" w:cs="Times New Roman"/>
              </w:rPr>
            </w:pPr>
          </w:p>
        </w:tc>
        <w:tc>
          <w:tcPr>
            <w:tcW w:w="2975" w:type="dxa"/>
          </w:tcPr>
          <w:p w14:paraId="085679A7" w14:textId="77777777" w:rsidR="001C1113" w:rsidRPr="00BB6E41" w:rsidRDefault="001C1113" w:rsidP="00BB6E41">
            <w:pPr>
              <w:spacing w:before="40" w:after="40"/>
              <w:ind w:right="-54"/>
              <w:rPr>
                <w:rFonts w:ascii="Times New Roman" w:hAnsi="Times New Roman" w:cs="Times New Roman"/>
              </w:rPr>
            </w:pPr>
          </w:p>
        </w:tc>
        <w:tc>
          <w:tcPr>
            <w:tcW w:w="2483" w:type="dxa"/>
          </w:tcPr>
          <w:p w14:paraId="48EBF47D" w14:textId="77777777" w:rsidR="004717ED" w:rsidRPr="00BB6E41" w:rsidRDefault="004717ED" w:rsidP="00BB6E41">
            <w:pPr>
              <w:spacing w:before="40" w:after="40"/>
              <w:ind w:right="-54"/>
              <w:rPr>
                <w:rFonts w:ascii="Times New Roman" w:hAnsi="Times New Roman" w:cs="Times New Roman"/>
              </w:rPr>
            </w:pPr>
            <w:r w:rsidRPr="00BB6E41">
              <w:rPr>
                <w:rFonts w:ascii="Times New Roman" w:hAnsi="Times New Roman" w:cs="Times New Roman"/>
              </w:rPr>
              <w:t>Tekniska nämndens arbetsutskott</w:t>
            </w:r>
          </w:p>
          <w:p w14:paraId="7885A673" w14:textId="77777777" w:rsidR="001C1113" w:rsidRPr="00BB6E41" w:rsidRDefault="001C1113" w:rsidP="00BB6E41">
            <w:pPr>
              <w:spacing w:before="40" w:after="40"/>
              <w:ind w:right="-54"/>
              <w:rPr>
                <w:rFonts w:ascii="Times New Roman" w:hAnsi="Times New Roman" w:cs="Times New Roman"/>
              </w:rPr>
            </w:pPr>
          </w:p>
        </w:tc>
        <w:tc>
          <w:tcPr>
            <w:tcW w:w="3188" w:type="dxa"/>
          </w:tcPr>
          <w:p w14:paraId="3A4F7F1E" w14:textId="49BDE12A" w:rsidR="001C1113" w:rsidRPr="00BB6E41" w:rsidRDefault="004717ED" w:rsidP="00BB6E41">
            <w:pPr>
              <w:spacing w:before="40" w:after="40"/>
              <w:ind w:right="-54"/>
              <w:rPr>
                <w:rFonts w:ascii="Times New Roman" w:hAnsi="Times New Roman" w:cs="Times New Roman"/>
              </w:rPr>
            </w:pPr>
            <w:r w:rsidRPr="00BB6E41">
              <w:rPr>
                <w:rFonts w:ascii="Times New Roman" w:hAnsi="Times New Roman" w:cs="Times New Roman"/>
              </w:rPr>
              <w:t xml:space="preserve">Beslut om studieresor </w:t>
            </w:r>
            <w:proofErr w:type="gramStart"/>
            <w:r w:rsidRPr="00BB6E41">
              <w:rPr>
                <w:rFonts w:ascii="Times New Roman" w:hAnsi="Times New Roman" w:cs="Times New Roman"/>
              </w:rPr>
              <w:t>etc.</w:t>
            </w:r>
            <w:proofErr w:type="gramEnd"/>
            <w:r w:rsidRPr="00BB6E41">
              <w:rPr>
                <w:rFonts w:ascii="Times New Roman" w:hAnsi="Times New Roman" w:cs="Times New Roman"/>
              </w:rPr>
              <w:t xml:space="preserve"> med en sammanhängande varaktighet av högst sju dygn betraktas som verkställighet. Sådant verkställighetsbeslut fattas av ordföranden.</w:t>
            </w:r>
          </w:p>
        </w:tc>
      </w:tr>
    </w:tbl>
    <w:p w14:paraId="6C3F602D" w14:textId="77777777" w:rsidR="00A8071E" w:rsidRDefault="00A8071E" w:rsidP="00A30FFB">
      <w:pPr>
        <w:ind w:left="284" w:right="535"/>
        <w:jc w:val="center"/>
        <w:rPr>
          <w:rFonts w:ascii="Times New Roman" w:hAnsi="Times New Roman" w:cs="Times New Roman"/>
        </w:rPr>
      </w:pPr>
    </w:p>
    <w:p w14:paraId="56599B54" w14:textId="77777777" w:rsidR="00353ABD" w:rsidRDefault="00353ABD" w:rsidP="00A30FFB">
      <w:pPr>
        <w:ind w:left="284" w:right="535"/>
        <w:jc w:val="center"/>
        <w:rPr>
          <w:rFonts w:ascii="Times New Roman" w:hAnsi="Times New Roman" w:cs="Times New Roman"/>
        </w:rPr>
      </w:pPr>
    </w:p>
    <w:p w14:paraId="46A8BE75" w14:textId="77777777" w:rsidR="00353ABD" w:rsidRDefault="00353ABD" w:rsidP="00A30FFB">
      <w:pPr>
        <w:ind w:left="284" w:right="535"/>
        <w:jc w:val="center"/>
        <w:rPr>
          <w:rFonts w:ascii="Times New Roman" w:hAnsi="Times New Roman" w:cs="Times New Roman"/>
        </w:rPr>
      </w:pPr>
    </w:p>
    <w:tbl>
      <w:tblPr>
        <w:tblStyle w:val="Tabellrutnt"/>
        <w:tblW w:w="14170" w:type="dxa"/>
        <w:tblLook w:val="04A0" w:firstRow="1" w:lastRow="0" w:firstColumn="1" w:lastColumn="0" w:noHBand="0" w:noVBand="1"/>
      </w:tblPr>
      <w:tblGrid>
        <w:gridCol w:w="846"/>
        <w:gridCol w:w="4678"/>
        <w:gridCol w:w="2976"/>
        <w:gridCol w:w="2410"/>
        <w:gridCol w:w="3260"/>
      </w:tblGrid>
      <w:tr w:rsidR="00353ABD" w:rsidRPr="004A3357" w14:paraId="463103A3" w14:textId="77777777" w:rsidTr="00EC20A5">
        <w:trPr>
          <w:trHeight w:val="976"/>
        </w:trPr>
        <w:tc>
          <w:tcPr>
            <w:tcW w:w="14170" w:type="dxa"/>
            <w:gridSpan w:val="5"/>
            <w:vAlign w:val="center"/>
          </w:tcPr>
          <w:p w14:paraId="529F5948" w14:textId="62DA6BF8" w:rsidR="00353ABD" w:rsidRPr="004A3357" w:rsidRDefault="00E4497A" w:rsidP="00A30FFB">
            <w:pPr>
              <w:pStyle w:val="Rubrik1"/>
              <w:numPr>
                <w:ilvl w:val="0"/>
                <w:numId w:val="21"/>
              </w:numPr>
              <w:ind w:left="284" w:right="535"/>
              <w:outlineLvl w:val="0"/>
            </w:pPr>
            <w:bookmarkStart w:id="18" w:name="_Toc14773815"/>
            <w:r>
              <w:lastRenderedPageBreak/>
              <w:t>Allmän platsmark</w:t>
            </w:r>
            <w:bookmarkEnd w:id="18"/>
          </w:p>
        </w:tc>
      </w:tr>
      <w:tr w:rsidR="00353ABD" w:rsidRPr="004A3357" w14:paraId="26EAFEF4" w14:textId="77777777" w:rsidTr="00A84FCA">
        <w:tc>
          <w:tcPr>
            <w:tcW w:w="846" w:type="dxa"/>
            <w:shd w:val="clear" w:color="auto" w:fill="auto"/>
          </w:tcPr>
          <w:p w14:paraId="61654DF1" w14:textId="77777777" w:rsidR="00353ABD" w:rsidRPr="004A3357" w:rsidRDefault="00353ABD" w:rsidP="008B1A5E">
            <w:pPr>
              <w:ind w:left="-11" w:right="-54"/>
              <w:rPr>
                <w:rFonts w:ascii="Times New Roman" w:hAnsi="Times New Roman" w:cs="Times New Roman"/>
              </w:rPr>
            </w:pPr>
            <w:bookmarkStart w:id="19" w:name="_Hlk14702159"/>
            <w:r w:rsidRPr="004A3357">
              <w:rPr>
                <w:rFonts w:ascii="Times New Roman" w:hAnsi="Times New Roman" w:cs="Times New Roman"/>
              </w:rPr>
              <w:t>Index</w:t>
            </w:r>
          </w:p>
        </w:tc>
        <w:tc>
          <w:tcPr>
            <w:tcW w:w="4678" w:type="dxa"/>
            <w:shd w:val="clear" w:color="auto" w:fill="auto"/>
          </w:tcPr>
          <w:p w14:paraId="066C0C91" w14:textId="77777777" w:rsidR="00353ABD" w:rsidRPr="004A3357" w:rsidRDefault="00353ABD" w:rsidP="008B1A5E">
            <w:pPr>
              <w:ind w:left="-11" w:right="-54"/>
              <w:rPr>
                <w:rFonts w:ascii="Times New Roman" w:hAnsi="Times New Roman" w:cs="Times New Roman"/>
              </w:rPr>
            </w:pPr>
            <w:r w:rsidRPr="004A3357">
              <w:rPr>
                <w:rFonts w:ascii="Times New Roman" w:hAnsi="Times New Roman" w:cs="Times New Roman"/>
              </w:rPr>
              <w:t>Ärende</w:t>
            </w:r>
          </w:p>
        </w:tc>
        <w:tc>
          <w:tcPr>
            <w:tcW w:w="2976" w:type="dxa"/>
            <w:shd w:val="clear" w:color="auto" w:fill="auto"/>
          </w:tcPr>
          <w:p w14:paraId="7A2ACD5F" w14:textId="77777777" w:rsidR="00353ABD" w:rsidRPr="004A3357" w:rsidRDefault="00353ABD" w:rsidP="008B1A5E">
            <w:pPr>
              <w:ind w:left="-11" w:right="-54"/>
              <w:rPr>
                <w:rFonts w:ascii="Times New Roman" w:hAnsi="Times New Roman" w:cs="Times New Roman"/>
              </w:rPr>
            </w:pPr>
            <w:r w:rsidRPr="004A3357">
              <w:rPr>
                <w:rFonts w:ascii="Times New Roman" w:hAnsi="Times New Roman" w:cs="Times New Roman"/>
              </w:rPr>
              <w:t>Lagrum</w:t>
            </w:r>
          </w:p>
        </w:tc>
        <w:tc>
          <w:tcPr>
            <w:tcW w:w="2410" w:type="dxa"/>
            <w:shd w:val="clear" w:color="auto" w:fill="auto"/>
          </w:tcPr>
          <w:p w14:paraId="5715A647" w14:textId="77777777" w:rsidR="00353ABD" w:rsidRPr="004A3357" w:rsidRDefault="00353ABD" w:rsidP="008B1A5E">
            <w:pPr>
              <w:ind w:left="-11" w:right="-54"/>
              <w:rPr>
                <w:rFonts w:ascii="Times New Roman" w:hAnsi="Times New Roman" w:cs="Times New Roman"/>
              </w:rPr>
            </w:pPr>
            <w:r w:rsidRPr="004A3357">
              <w:rPr>
                <w:rFonts w:ascii="Times New Roman" w:hAnsi="Times New Roman" w:cs="Times New Roman"/>
              </w:rPr>
              <w:t>Delegat</w:t>
            </w:r>
          </w:p>
        </w:tc>
        <w:tc>
          <w:tcPr>
            <w:tcW w:w="3260" w:type="dxa"/>
            <w:shd w:val="clear" w:color="auto" w:fill="auto"/>
          </w:tcPr>
          <w:p w14:paraId="7498D9DE" w14:textId="77777777" w:rsidR="00353ABD" w:rsidRPr="004A3357" w:rsidRDefault="00353ABD" w:rsidP="008B1A5E">
            <w:pPr>
              <w:ind w:left="-11" w:right="-54"/>
              <w:rPr>
                <w:rFonts w:ascii="Times New Roman" w:hAnsi="Times New Roman" w:cs="Times New Roman"/>
              </w:rPr>
            </w:pPr>
            <w:r w:rsidRPr="004A3357">
              <w:rPr>
                <w:rFonts w:ascii="Times New Roman" w:hAnsi="Times New Roman" w:cs="Times New Roman"/>
              </w:rPr>
              <w:t>Kommentar</w:t>
            </w:r>
          </w:p>
        </w:tc>
      </w:tr>
      <w:tr w:rsidR="00353ABD" w:rsidRPr="004A3357" w14:paraId="5D694C4A" w14:textId="77777777" w:rsidTr="00EC20A5">
        <w:trPr>
          <w:trHeight w:val="476"/>
        </w:trPr>
        <w:tc>
          <w:tcPr>
            <w:tcW w:w="14170" w:type="dxa"/>
            <w:gridSpan w:val="5"/>
            <w:shd w:val="clear" w:color="auto" w:fill="B8CCE4" w:themeFill="accent1" w:themeFillTint="66"/>
            <w:vAlign w:val="center"/>
          </w:tcPr>
          <w:p w14:paraId="2043A04C" w14:textId="0BFD7DAC" w:rsidR="00353ABD" w:rsidRPr="004A3357" w:rsidRDefault="00754C23" w:rsidP="008B1A5E">
            <w:pPr>
              <w:spacing w:before="40" w:after="40"/>
              <w:ind w:left="742" w:right="-54"/>
              <w:rPr>
                <w:rFonts w:ascii="Times New Roman" w:hAnsi="Times New Roman" w:cs="Times New Roman"/>
              </w:rPr>
            </w:pPr>
            <w:bookmarkStart w:id="20" w:name="_Hlk14702006"/>
            <w:bookmarkEnd w:id="19"/>
            <w:r>
              <w:rPr>
                <w:rFonts w:ascii="Times New Roman" w:hAnsi="Times New Roman" w:cs="Times New Roman"/>
              </w:rPr>
              <w:t>Tillstånd för tillfällig handel</w:t>
            </w:r>
          </w:p>
        </w:tc>
      </w:tr>
      <w:bookmarkEnd w:id="20"/>
      <w:tr w:rsidR="00353ABD" w:rsidRPr="004A3357" w14:paraId="7E3F74D8" w14:textId="77777777" w:rsidTr="00A84FCA">
        <w:tc>
          <w:tcPr>
            <w:tcW w:w="846" w:type="dxa"/>
          </w:tcPr>
          <w:p w14:paraId="2BA09411" w14:textId="77777777" w:rsidR="00353ABD" w:rsidRPr="004A3357" w:rsidRDefault="00917EEE" w:rsidP="008B1A5E">
            <w:pPr>
              <w:spacing w:before="40" w:after="40"/>
              <w:ind w:right="-54"/>
              <w:rPr>
                <w:rFonts w:ascii="Times New Roman" w:hAnsi="Times New Roman" w:cs="Times New Roman"/>
              </w:rPr>
            </w:pPr>
            <w:r>
              <w:rPr>
                <w:rFonts w:ascii="Times New Roman" w:hAnsi="Times New Roman" w:cs="Times New Roman"/>
              </w:rPr>
              <w:t>D.1</w:t>
            </w:r>
          </w:p>
        </w:tc>
        <w:tc>
          <w:tcPr>
            <w:tcW w:w="4678" w:type="dxa"/>
          </w:tcPr>
          <w:p w14:paraId="4A5D1A34" w14:textId="49DD7150" w:rsidR="00353ABD" w:rsidRPr="004A3357" w:rsidRDefault="00754C23" w:rsidP="008B1A5E">
            <w:pPr>
              <w:spacing w:before="40" w:after="40"/>
              <w:ind w:right="-54"/>
              <w:rPr>
                <w:rFonts w:ascii="Times New Roman" w:hAnsi="Times New Roman" w:cs="Times New Roman"/>
              </w:rPr>
            </w:pPr>
            <w:r>
              <w:rPr>
                <w:rFonts w:ascii="Times New Roman" w:hAnsi="Times New Roman" w:cs="Times New Roman"/>
              </w:rPr>
              <w:t xml:space="preserve">Beslut gällande ansökan om tillstånd för </w:t>
            </w:r>
            <w:r w:rsidR="002A29F9" w:rsidRPr="00B069D4">
              <w:rPr>
                <w:rFonts w:ascii="Times New Roman" w:hAnsi="Times New Roman" w:cs="Times New Roman"/>
              </w:rPr>
              <w:t>torghandel</w:t>
            </w:r>
            <w:r w:rsidR="002A29F9">
              <w:rPr>
                <w:rFonts w:ascii="Times New Roman" w:hAnsi="Times New Roman" w:cs="Times New Roman"/>
              </w:rPr>
              <w:t xml:space="preserve">, </w:t>
            </w:r>
            <w:r>
              <w:rPr>
                <w:rFonts w:ascii="Times New Roman" w:hAnsi="Times New Roman" w:cs="Times New Roman"/>
              </w:rPr>
              <w:t>tillfällig handel och annan kommersiell verksamhet</w:t>
            </w:r>
          </w:p>
        </w:tc>
        <w:tc>
          <w:tcPr>
            <w:tcW w:w="2976" w:type="dxa"/>
          </w:tcPr>
          <w:p w14:paraId="70C32869" w14:textId="69677C79" w:rsidR="00353ABD" w:rsidRPr="004A3357" w:rsidRDefault="00353ABD" w:rsidP="008B1A5E">
            <w:pPr>
              <w:spacing w:before="40" w:after="40"/>
              <w:ind w:right="-54"/>
              <w:rPr>
                <w:rFonts w:ascii="Times New Roman" w:hAnsi="Times New Roman" w:cs="Times New Roman"/>
              </w:rPr>
            </w:pPr>
          </w:p>
        </w:tc>
        <w:tc>
          <w:tcPr>
            <w:tcW w:w="2410" w:type="dxa"/>
          </w:tcPr>
          <w:p w14:paraId="09F23717" w14:textId="772F7A81" w:rsidR="001D1E76" w:rsidRPr="004A3357" w:rsidRDefault="001D1E76" w:rsidP="008B1A5E">
            <w:pPr>
              <w:spacing w:before="40" w:after="40"/>
              <w:ind w:right="-54"/>
              <w:rPr>
                <w:rFonts w:ascii="Times New Roman" w:hAnsi="Times New Roman" w:cs="Times New Roman"/>
              </w:rPr>
            </w:pPr>
            <w:r w:rsidRPr="00B069D4">
              <w:rPr>
                <w:rFonts w:ascii="Times New Roman" w:hAnsi="Times New Roman" w:cs="Times New Roman"/>
              </w:rPr>
              <w:t>Ansvarig tjänsteman</w:t>
            </w:r>
          </w:p>
        </w:tc>
        <w:tc>
          <w:tcPr>
            <w:tcW w:w="3260" w:type="dxa"/>
          </w:tcPr>
          <w:p w14:paraId="2C38130C" w14:textId="77777777" w:rsidR="00353ABD" w:rsidRPr="004A3357" w:rsidRDefault="00353ABD" w:rsidP="008B1A5E">
            <w:pPr>
              <w:spacing w:before="40" w:after="40"/>
              <w:ind w:right="-54"/>
              <w:rPr>
                <w:rFonts w:ascii="Times New Roman" w:hAnsi="Times New Roman" w:cs="Times New Roman"/>
              </w:rPr>
            </w:pPr>
          </w:p>
        </w:tc>
      </w:tr>
      <w:tr w:rsidR="00E4497A" w:rsidRPr="004A3357" w14:paraId="59519B2F" w14:textId="77777777" w:rsidTr="00E4497A">
        <w:trPr>
          <w:trHeight w:val="476"/>
        </w:trPr>
        <w:tc>
          <w:tcPr>
            <w:tcW w:w="14170" w:type="dxa"/>
            <w:gridSpan w:val="5"/>
            <w:shd w:val="clear" w:color="auto" w:fill="B8CCE4" w:themeFill="accent1" w:themeFillTint="66"/>
            <w:vAlign w:val="center"/>
          </w:tcPr>
          <w:p w14:paraId="2854D3E4" w14:textId="7EF3C573" w:rsidR="00E4497A" w:rsidRPr="004A3357" w:rsidRDefault="00E4497A" w:rsidP="008B1A5E">
            <w:pPr>
              <w:spacing w:before="40" w:after="40"/>
              <w:ind w:left="742" w:right="-54"/>
              <w:rPr>
                <w:rFonts w:ascii="Times New Roman" w:hAnsi="Times New Roman" w:cs="Times New Roman"/>
              </w:rPr>
            </w:pPr>
            <w:r>
              <w:rPr>
                <w:rFonts w:ascii="Times New Roman" w:hAnsi="Times New Roman" w:cs="Times New Roman"/>
              </w:rPr>
              <w:t>Upplåtelse av mark</w:t>
            </w:r>
          </w:p>
        </w:tc>
      </w:tr>
      <w:tr w:rsidR="00754C23" w:rsidRPr="004A3357" w14:paraId="67892765" w14:textId="77777777" w:rsidTr="00A84FCA">
        <w:tc>
          <w:tcPr>
            <w:tcW w:w="846" w:type="dxa"/>
          </w:tcPr>
          <w:p w14:paraId="6372793A" w14:textId="77777777" w:rsidR="00754C23" w:rsidRPr="004A3357" w:rsidRDefault="00754C23" w:rsidP="008B1A5E">
            <w:pPr>
              <w:spacing w:before="40" w:after="40"/>
              <w:ind w:right="-54"/>
              <w:rPr>
                <w:rFonts w:ascii="Times New Roman" w:hAnsi="Times New Roman" w:cs="Times New Roman"/>
              </w:rPr>
            </w:pPr>
            <w:r>
              <w:rPr>
                <w:rFonts w:ascii="Times New Roman" w:hAnsi="Times New Roman" w:cs="Times New Roman"/>
              </w:rPr>
              <w:t>D.2</w:t>
            </w:r>
          </w:p>
        </w:tc>
        <w:tc>
          <w:tcPr>
            <w:tcW w:w="4678" w:type="dxa"/>
          </w:tcPr>
          <w:p w14:paraId="39A1A287" w14:textId="6E0E4928" w:rsidR="00754C23" w:rsidRPr="00375224" w:rsidRDefault="00754C23" w:rsidP="008B1A5E">
            <w:pPr>
              <w:spacing w:before="40" w:after="40"/>
              <w:ind w:right="-54"/>
              <w:rPr>
                <w:rFonts w:ascii="Times New Roman" w:hAnsi="Times New Roman" w:cs="Times New Roman"/>
              </w:rPr>
            </w:pPr>
            <w:r>
              <w:rPr>
                <w:rFonts w:ascii="Times New Roman" w:hAnsi="Times New Roman" w:cs="Times New Roman"/>
              </w:rPr>
              <w:t>Yttrande om sådan upplåtelse av allmän plats som kräver tillstånd jämlikt allmän och lokal ordningsstadga samt lag om allmänna sammankomster</w:t>
            </w:r>
          </w:p>
        </w:tc>
        <w:tc>
          <w:tcPr>
            <w:tcW w:w="2976" w:type="dxa"/>
          </w:tcPr>
          <w:p w14:paraId="08E4E392" w14:textId="421F0CD1" w:rsidR="00754C23" w:rsidRPr="004A3357" w:rsidRDefault="00754C23" w:rsidP="008B1A5E">
            <w:pPr>
              <w:spacing w:before="40" w:after="40"/>
              <w:ind w:right="-54"/>
              <w:rPr>
                <w:rFonts w:ascii="Times New Roman" w:hAnsi="Times New Roman" w:cs="Times New Roman"/>
              </w:rPr>
            </w:pPr>
          </w:p>
        </w:tc>
        <w:tc>
          <w:tcPr>
            <w:tcW w:w="2410" w:type="dxa"/>
          </w:tcPr>
          <w:p w14:paraId="4FFB194D" w14:textId="773A314B" w:rsidR="001D1E76" w:rsidRPr="004E2818" w:rsidRDefault="001D1E76" w:rsidP="008B1A5E">
            <w:pPr>
              <w:spacing w:before="40" w:after="40"/>
              <w:ind w:right="-54"/>
              <w:rPr>
                <w:rFonts w:ascii="Times New Roman" w:hAnsi="Times New Roman" w:cs="Times New Roman"/>
              </w:rPr>
            </w:pPr>
            <w:r w:rsidRPr="00B069D4">
              <w:rPr>
                <w:rFonts w:ascii="Times New Roman" w:hAnsi="Times New Roman" w:cs="Times New Roman"/>
              </w:rPr>
              <w:t>Ansvarig tjänsteman</w:t>
            </w:r>
          </w:p>
        </w:tc>
        <w:tc>
          <w:tcPr>
            <w:tcW w:w="3260" w:type="dxa"/>
          </w:tcPr>
          <w:p w14:paraId="6F0680D4" w14:textId="77777777" w:rsidR="00754C23" w:rsidRPr="004E2818" w:rsidRDefault="00754C23" w:rsidP="008B1A5E">
            <w:pPr>
              <w:spacing w:before="40" w:after="40"/>
              <w:ind w:right="-54"/>
              <w:rPr>
                <w:rFonts w:ascii="Times New Roman" w:hAnsi="Times New Roman" w:cs="Times New Roman"/>
              </w:rPr>
            </w:pPr>
          </w:p>
        </w:tc>
      </w:tr>
      <w:tr w:rsidR="00754C23" w:rsidRPr="004A3357" w14:paraId="54B3D025" w14:textId="77777777" w:rsidTr="00A84FCA">
        <w:tc>
          <w:tcPr>
            <w:tcW w:w="846" w:type="dxa"/>
          </w:tcPr>
          <w:p w14:paraId="13B93A91" w14:textId="77777777" w:rsidR="00754C23" w:rsidRPr="00917EEE" w:rsidRDefault="00754C23" w:rsidP="008B1A5E">
            <w:pPr>
              <w:spacing w:before="40" w:after="40"/>
              <w:ind w:right="-54"/>
              <w:rPr>
                <w:rFonts w:ascii="Times New Roman" w:hAnsi="Times New Roman" w:cs="Times New Roman"/>
              </w:rPr>
            </w:pPr>
            <w:r w:rsidRPr="00917EEE">
              <w:rPr>
                <w:rFonts w:ascii="Times New Roman" w:hAnsi="Times New Roman" w:cs="Times New Roman"/>
              </w:rPr>
              <w:t>D.3</w:t>
            </w:r>
          </w:p>
        </w:tc>
        <w:tc>
          <w:tcPr>
            <w:tcW w:w="4678" w:type="dxa"/>
          </w:tcPr>
          <w:p w14:paraId="44087D3B" w14:textId="34AD05DC" w:rsidR="00754C23" w:rsidRPr="00375224" w:rsidRDefault="0025365D" w:rsidP="008B1A5E">
            <w:pPr>
              <w:spacing w:before="40" w:after="40"/>
              <w:ind w:right="-54"/>
              <w:rPr>
                <w:rFonts w:ascii="Times New Roman" w:hAnsi="Times New Roman" w:cs="Times New Roman"/>
              </w:rPr>
            </w:pPr>
            <w:r>
              <w:rPr>
                <w:rFonts w:ascii="Times New Roman" w:hAnsi="Times New Roman" w:cs="Times New Roman"/>
              </w:rPr>
              <w:t xml:space="preserve">Beslut om upplåtelse av kommunens mark till fastighetsägares trappa, </w:t>
            </w:r>
            <w:r w:rsidR="00235710">
              <w:rPr>
                <w:rFonts w:ascii="Times New Roman" w:hAnsi="Times New Roman" w:cs="Times New Roman"/>
              </w:rPr>
              <w:t>handikap</w:t>
            </w:r>
            <w:r>
              <w:rPr>
                <w:rFonts w:ascii="Times New Roman" w:hAnsi="Times New Roman" w:cs="Times New Roman"/>
              </w:rPr>
              <w:t>ramp eller därmed jämställd anordning</w:t>
            </w:r>
          </w:p>
        </w:tc>
        <w:tc>
          <w:tcPr>
            <w:tcW w:w="2976" w:type="dxa"/>
          </w:tcPr>
          <w:p w14:paraId="14B90EE3" w14:textId="3C3B861E" w:rsidR="00754C23" w:rsidRPr="004A3357" w:rsidRDefault="00754C23" w:rsidP="008B1A5E">
            <w:pPr>
              <w:spacing w:before="40" w:after="40"/>
              <w:ind w:right="-54"/>
              <w:rPr>
                <w:rFonts w:ascii="Times New Roman" w:hAnsi="Times New Roman" w:cs="Times New Roman"/>
              </w:rPr>
            </w:pPr>
          </w:p>
        </w:tc>
        <w:tc>
          <w:tcPr>
            <w:tcW w:w="2410" w:type="dxa"/>
          </w:tcPr>
          <w:p w14:paraId="1A7CD4C3" w14:textId="49F2D574" w:rsidR="0025365D" w:rsidRPr="004E2818" w:rsidRDefault="005E6142" w:rsidP="008B1A5E">
            <w:pPr>
              <w:spacing w:before="40" w:after="40"/>
              <w:ind w:right="-54"/>
              <w:rPr>
                <w:rFonts w:ascii="Times New Roman" w:hAnsi="Times New Roman" w:cs="Times New Roman"/>
              </w:rPr>
            </w:pPr>
            <w:r w:rsidRPr="00B069D4">
              <w:rPr>
                <w:rFonts w:ascii="Times New Roman" w:hAnsi="Times New Roman" w:cs="Times New Roman"/>
              </w:rPr>
              <w:t>Ansvarig tjänsteman</w:t>
            </w:r>
          </w:p>
        </w:tc>
        <w:tc>
          <w:tcPr>
            <w:tcW w:w="3260" w:type="dxa"/>
          </w:tcPr>
          <w:p w14:paraId="41FAFC74" w14:textId="77777777" w:rsidR="00754C23" w:rsidRPr="004E2818" w:rsidRDefault="00754C23" w:rsidP="008B1A5E">
            <w:pPr>
              <w:spacing w:before="40" w:after="40"/>
              <w:ind w:right="-54"/>
              <w:rPr>
                <w:rFonts w:ascii="Times New Roman" w:hAnsi="Times New Roman" w:cs="Times New Roman"/>
              </w:rPr>
            </w:pPr>
          </w:p>
        </w:tc>
      </w:tr>
      <w:tr w:rsidR="00E4497A" w:rsidRPr="004A3357" w14:paraId="7EEC7242" w14:textId="77777777" w:rsidTr="00E4497A">
        <w:trPr>
          <w:trHeight w:val="476"/>
        </w:trPr>
        <w:tc>
          <w:tcPr>
            <w:tcW w:w="14170" w:type="dxa"/>
            <w:gridSpan w:val="5"/>
            <w:shd w:val="clear" w:color="auto" w:fill="B8CCE4" w:themeFill="accent1" w:themeFillTint="66"/>
            <w:vAlign w:val="center"/>
          </w:tcPr>
          <w:p w14:paraId="1ABDD04A" w14:textId="11C331D2" w:rsidR="00E4497A" w:rsidRPr="004A3357" w:rsidRDefault="00E4497A" w:rsidP="008B1A5E">
            <w:pPr>
              <w:spacing w:before="40" w:after="40"/>
              <w:ind w:left="742" w:right="-54"/>
              <w:rPr>
                <w:rFonts w:ascii="Times New Roman" w:hAnsi="Times New Roman" w:cs="Times New Roman"/>
              </w:rPr>
            </w:pPr>
            <w:bookmarkStart w:id="21" w:name="_Hlk14702079"/>
            <w:r>
              <w:rPr>
                <w:rFonts w:ascii="Times New Roman" w:hAnsi="Times New Roman" w:cs="Times New Roman"/>
              </w:rPr>
              <w:t>Badhytt</w:t>
            </w:r>
          </w:p>
        </w:tc>
      </w:tr>
      <w:bookmarkEnd w:id="21"/>
      <w:tr w:rsidR="00754C23" w:rsidRPr="004A3357" w14:paraId="551A50AB" w14:textId="77777777" w:rsidTr="00A84FCA">
        <w:tc>
          <w:tcPr>
            <w:tcW w:w="846" w:type="dxa"/>
          </w:tcPr>
          <w:p w14:paraId="11450BC3" w14:textId="77777777" w:rsidR="00754C23" w:rsidRPr="00917EEE" w:rsidRDefault="00754C23" w:rsidP="008B1A5E">
            <w:pPr>
              <w:spacing w:before="40" w:after="40"/>
              <w:ind w:right="-54"/>
              <w:rPr>
                <w:rFonts w:ascii="Times New Roman" w:hAnsi="Times New Roman" w:cs="Times New Roman"/>
              </w:rPr>
            </w:pPr>
            <w:r w:rsidRPr="00917EEE">
              <w:rPr>
                <w:rFonts w:ascii="Times New Roman" w:hAnsi="Times New Roman" w:cs="Times New Roman"/>
              </w:rPr>
              <w:t>D.4</w:t>
            </w:r>
          </w:p>
        </w:tc>
        <w:tc>
          <w:tcPr>
            <w:tcW w:w="4678" w:type="dxa"/>
          </w:tcPr>
          <w:p w14:paraId="20E0F608" w14:textId="7E43E358" w:rsidR="00754C23" w:rsidRPr="00375224" w:rsidRDefault="0025365D" w:rsidP="008B1A5E">
            <w:pPr>
              <w:spacing w:before="40" w:after="40"/>
              <w:ind w:right="-54"/>
              <w:rPr>
                <w:rFonts w:ascii="Times New Roman" w:hAnsi="Times New Roman" w:cs="Times New Roman"/>
              </w:rPr>
            </w:pPr>
            <w:r>
              <w:rPr>
                <w:rFonts w:ascii="Times New Roman" w:hAnsi="Times New Roman" w:cs="Times New Roman"/>
              </w:rPr>
              <w:t>Beslut avseende överlåtelse av badhyttsärende enligt kommunfullmäktiges riktlinjer</w:t>
            </w:r>
          </w:p>
        </w:tc>
        <w:tc>
          <w:tcPr>
            <w:tcW w:w="2976" w:type="dxa"/>
          </w:tcPr>
          <w:p w14:paraId="714B619A" w14:textId="5294FEB8" w:rsidR="00754C23" w:rsidRPr="004A3357" w:rsidRDefault="00754C23" w:rsidP="008B1A5E">
            <w:pPr>
              <w:spacing w:before="40" w:after="40"/>
              <w:ind w:right="-54"/>
              <w:rPr>
                <w:rFonts w:ascii="Times New Roman" w:hAnsi="Times New Roman" w:cs="Times New Roman"/>
              </w:rPr>
            </w:pPr>
          </w:p>
        </w:tc>
        <w:tc>
          <w:tcPr>
            <w:tcW w:w="2410" w:type="dxa"/>
          </w:tcPr>
          <w:p w14:paraId="73EC42D5" w14:textId="70334A92" w:rsidR="001D1E76" w:rsidRPr="004E2818" w:rsidRDefault="001D1E76" w:rsidP="008B1A5E">
            <w:pPr>
              <w:spacing w:before="40" w:after="40"/>
              <w:ind w:right="-54"/>
              <w:rPr>
                <w:rFonts w:ascii="Times New Roman" w:hAnsi="Times New Roman" w:cs="Times New Roman"/>
              </w:rPr>
            </w:pPr>
            <w:r w:rsidRPr="00B069D4">
              <w:rPr>
                <w:rFonts w:ascii="Times New Roman" w:hAnsi="Times New Roman" w:cs="Times New Roman"/>
              </w:rPr>
              <w:t>Ansvarig tjänsteman</w:t>
            </w:r>
          </w:p>
        </w:tc>
        <w:tc>
          <w:tcPr>
            <w:tcW w:w="3260" w:type="dxa"/>
          </w:tcPr>
          <w:p w14:paraId="49CCE92D" w14:textId="77777777" w:rsidR="00754C23" w:rsidRPr="004E2818" w:rsidRDefault="00754C23" w:rsidP="008B1A5E">
            <w:pPr>
              <w:spacing w:before="40" w:after="40"/>
              <w:ind w:right="-54"/>
              <w:rPr>
                <w:rFonts w:ascii="Times New Roman" w:hAnsi="Times New Roman" w:cs="Times New Roman"/>
              </w:rPr>
            </w:pPr>
          </w:p>
        </w:tc>
      </w:tr>
      <w:tr w:rsidR="00754C23" w:rsidRPr="004A3357" w14:paraId="5B697A4B" w14:textId="77777777" w:rsidTr="00A84FCA">
        <w:tc>
          <w:tcPr>
            <w:tcW w:w="846" w:type="dxa"/>
          </w:tcPr>
          <w:p w14:paraId="6D958A7B" w14:textId="77777777" w:rsidR="00754C23" w:rsidRPr="00917EEE" w:rsidRDefault="00754C23" w:rsidP="008B1A5E">
            <w:pPr>
              <w:spacing w:before="40" w:after="40"/>
              <w:ind w:right="-54"/>
              <w:rPr>
                <w:rFonts w:ascii="Times New Roman" w:hAnsi="Times New Roman" w:cs="Times New Roman"/>
              </w:rPr>
            </w:pPr>
            <w:r w:rsidRPr="00917EEE">
              <w:rPr>
                <w:rFonts w:ascii="Times New Roman" w:hAnsi="Times New Roman" w:cs="Times New Roman"/>
              </w:rPr>
              <w:t>D.5</w:t>
            </w:r>
          </w:p>
        </w:tc>
        <w:tc>
          <w:tcPr>
            <w:tcW w:w="4678" w:type="dxa"/>
          </w:tcPr>
          <w:p w14:paraId="1CEE9323" w14:textId="10E19451" w:rsidR="00754C23" w:rsidRPr="00375224" w:rsidRDefault="00E4497A" w:rsidP="008B1A5E">
            <w:pPr>
              <w:spacing w:before="40" w:after="40"/>
              <w:ind w:right="-54"/>
              <w:rPr>
                <w:rFonts w:ascii="Times New Roman" w:hAnsi="Times New Roman" w:cs="Times New Roman"/>
              </w:rPr>
            </w:pPr>
            <w:r>
              <w:rPr>
                <w:rFonts w:ascii="Times New Roman" w:hAnsi="Times New Roman" w:cs="Times New Roman"/>
              </w:rPr>
              <w:t>Yttrande i ärende gällande flytt av badhytt enligt kommunfullmäktiges riktlinjer</w:t>
            </w:r>
          </w:p>
        </w:tc>
        <w:tc>
          <w:tcPr>
            <w:tcW w:w="2976" w:type="dxa"/>
          </w:tcPr>
          <w:p w14:paraId="078F6256" w14:textId="38FCC02C" w:rsidR="00754C23" w:rsidRPr="004A3357" w:rsidRDefault="00754C23" w:rsidP="008B1A5E">
            <w:pPr>
              <w:spacing w:before="40" w:after="40"/>
              <w:ind w:right="-54"/>
              <w:rPr>
                <w:rFonts w:ascii="Times New Roman" w:hAnsi="Times New Roman" w:cs="Times New Roman"/>
              </w:rPr>
            </w:pPr>
          </w:p>
        </w:tc>
        <w:tc>
          <w:tcPr>
            <w:tcW w:w="2410" w:type="dxa"/>
          </w:tcPr>
          <w:p w14:paraId="22BC2EB2" w14:textId="4566E69A" w:rsidR="001D1E76" w:rsidRPr="004E2818" w:rsidRDefault="001D1E76" w:rsidP="008B1A5E">
            <w:pPr>
              <w:spacing w:before="40" w:after="40"/>
              <w:ind w:right="-54"/>
              <w:rPr>
                <w:rFonts w:ascii="Times New Roman" w:hAnsi="Times New Roman" w:cs="Times New Roman"/>
              </w:rPr>
            </w:pPr>
            <w:r w:rsidRPr="00B069D4">
              <w:rPr>
                <w:rFonts w:ascii="Times New Roman" w:hAnsi="Times New Roman" w:cs="Times New Roman"/>
              </w:rPr>
              <w:t>Ansvarig tjänsteman</w:t>
            </w:r>
          </w:p>
        </w:tc>
        <w:tc>
          <w:tcPr>
            <w:tcW w:w="3260" w:type="dxa"/>
          </w:tcPr>
          <w:p w14:paraId="28583802" w14:textId="77777777" w:rsidR="00754C23" w:rsidRPr="004E2818" w:rsidRDefault="00754C23" w:rsidP="008B1A5E">
            <w:pPr>
              <w:spacing w:before="40" w:after="40"/>
              <w:ind w:right="-54"/>
              <w:rPr>
                <w:rFonts w:ascii="Times New Roman" w:hAnsi="Times New Roman" w:cs="Times New Roman"/>
              </w:rPr>
            </w:pPr>
          </w:p>
        </w:tc>
      </w:tr>
      <w:tr w:rsidR="002B0185" w:rsidRPr="004A3357" w14:paraId="044BF614" w14:textId="77777777" w:rsidTr="00461813">
        <w:trPr>
          <w:trHeight w:val="476"/>
        </w:trPr>
        <w:tc>
          <w:tcPr>
            <w:tcW w:w="14170" w:type="dxa"/>
            <w:gridSpan w:val="5"/>
            <w:shd w:val="clear" w:color="auto" w:fill="B8CCE4" w:themeFill="accent1" w:themeFillTint="66"/>
            <w:vAlign w:val="center"/>
          </w:tcPr>
          <w:p w14:paraId="1DD80BDE" w14:textId="28FF51FF" w:rsidR="002B0185" w:rsidRPr="004A3357" w:rsidRDefault="00B069D4" w:rsidP="00052CF2">
            <w:pPr>
              <w:spacing w:before="40" w:after="40"/>
              <w:ind w:left="742" w:right="-54"/>
              <w:rPr>
                <w:rFonts w:ascii="Times New Roman" w:hAnsi="Times New Roman" w:cs="Times New Roman"/>
              </w:rPr>
            </w:pPr>
            <w:r>
              <w:br w:type="page"/>
            </w:r>
            <w:r w:rsidR="002B0185">
              <w:rPr>
                <w:rFonts w:ascii="Times New Roman" w:hAnsi="Times New Roman" w:cs="Times New Roman"/>
              </w:rPr>
              <w:t>Grävtillstånd</w:t>
            </w:r>
          </w:p>
        </w:tc>
      </w:tr>
      <w:tr w:rsidR="00754C23" w:rsidRPr="004A3357" w14:paraId="0F388157" w14:textId="77777777" w:rsidTr="001A2691">
        <w:tc>
          <w:tcPr>
            <w:tcW w:w="846" w:type="dxa"/>
          </w:tcPr>
          <w:p w14:paraId="788579B7" w14:textId="77777777" w:rsidR="00754C23" w:rsidRPr="00917EEE" w:rsidRDefault="00754C23" w:rsidP="00052CF2">
            <w:pPr>
              <w:spacing w:before="40" w:after="40"/>
              <w:ind w:right="-54"/>
              <w:rPr>
                <w:rFonts w:ascii="Times New Roman" w:hAnsi="Times New Roman" w:cs="Times New Roman"/>
              </w:rPr>
            </w:pPr>
            <w:r w:rsidRPr="00917EEE">
              <w:rPr>
                <w:rFonts w:ascii="Times New Roman" w:hAnsi="Times New Roman" w:cs="Times New Roman"/>
              </w:rPr>
              <w:t>D.6</w:t>
            </w:r>
          </w:p>
        </w:tc>
        <w:tc>
          <w:tcPr>
            <w:tcW w:w="4678" w:type="dxa"/>
          </w:tcPr>
          <w:p w14:paraId="339B65F4" w14:textId="09196577" w:rsidR="00754C23" w:rsidRPr="00375224" w:rsidRDefault="00676916" w:rsidP="00052CF2">
            <w:pPr>
              <w:spacing w:before="40" w:after="40"/>
              <w:ind w:right="-54"/>
              <w:rPr>
                <w:rFonts w:ascii="Times New Roman" w:hAnsi="Times New Roman" w:cs="Times New Roman"/>
              </w:rPr>
            </w:pPr>
            <w:r>
              <w:rPr>
                <w:rFonts w:ascii="Times New Roman" w:hAnsi="Times New Roman" w:cs="Times New Roman"/>
              </w:rPr>
              <w:t>Beslut om grävtillstånd på allmän mark.</w:t>
            </w:r>
          </w:p>
        </w:tc>
        <w:tc>
          <w:tcPr>
            <w:tcW w:w="2976" w:type="dxa"/>
          </w:tcPr>
          <w:p w14:paraId="6BA320DF" w14:textId="53651DF7" w:rsidR="00754C23" w:rsidRPr="004A3357" w:rsidRDefault="00754C23" w:rsidP="00052CF2">
            <w:pPr>
              <w:spacing w:before="40" w:after="40"/>
              <w:ind w:right="-54"/>
              <w:rPr>
                <w:rFonts w:ascii="Times New Roman" w:hAnsi="Times New Roman" w:cs="Times New Roman"/>
              </w:rPr>
            </w:pPr>
          </w:p>
        </w:tc>
        <w:tc>
          <w:tcPr>
            <w:tcW w:w="2410" w:type="dxa"/>
          </w:tcPr>
          <w:p w14:paraId="2FC1B7BA" w14:textId="65F95FBA" w:rsidR="00676916" w:rsidRPr="00B069D4" w:rsidRDefault="00CE1BE2" w:rsidP="007C108B">
            <w:pPr>
              <w:spacing w:before="40" w:after="40"/>
              <w:ind w:right="-54"/>
              <w:rPr>
                <w:rFonts w:ascii="Times New Roman" w:hAnsi="Times New Roman" w:cs="Times New Roman"/>
              </w:rPr>
            </w:pPr>
            <w:r w:rsidRPr="00B069D4">
              <w:rPr>
                <w:rFonts w:ascii="Times New Roman" w:hAnsi="Times New Roman" w:cs="Times New Roman"/>
              </w:rPr>
              <w:t>Ansvarig tjänsteman</w:t>
            </w:r>
          </w:p>
        </w:tc>
        <w:tc>
          <w:tcPr>
            <w:tcW w:w="3260" w:type="dxa"/>
          </w:tcPr>
          <w:p w14:paraId="35B22B6B" w14:textId="77777777" w:rsidR="00754C23" w:rsidRPr="004E2818" w:rsidRDefault="00754C23" w:rsidP="00052CF2">
            <w:pPr>
              <w:spacing w:before="40" w:after="40"/>
              <w:ind w:right="-54"/>
              <w:rPr>
                <w:rFonts w:ascii="Times New Roman" w:hAnsi="Times New Roman" w:cs="Times New Roman"/>
              </w:rPr>
            </w:pPr>
          </w:p>
        </w:tc>
      </w:tr>
    </w:tbl>
    <w:p w14:paraId="3FDDAB70" w14:textId="01725E17" w:rsidR="00672F1E" w:rsidRDefault="00672F1E" w:rsidP="00550B78">
      <w:pPr>
        <w:spacing w:before="40" w:after="40" w:line="240" w:lineRule="auto"/>
        <w:ind w:left="742" w:right="-54"/>
      </w:pPr>
    </w:p>
    <w:tbl>
      <w:tblPr>
        <w:tblStyle w:val="Tabellrutnt"/>
        <w:tblW w:w="14170" w:type="dxa"/>
        <w:tblLook w:val="04A0" w:firstRow="1" w:lastRow="0" w:firstColumn="1" w:lastColumn="0" w:noHBand="0" w:noVBand="1"/>
      </w:tblPr>
      <w:tblGrid>
        <w:gridCol w:w="846"/>
        <w:gridCol w:w="4678"/>
        <w:gridCol w:w="2835"/>
        <w:gridCol w:w="2551"/>
        <w:gridCol w:w="3260"/>
      </w:tblGrid>
      <w:tr w:rsidR="008E4EE9" w:rsidRPr="004A3357" w14:paraId="3BF06D14" w14:textId="77777777" w:rsidTr="00EC20A5">
        <w:trPr>
          <w:trHeight w:val="976"/>
        </w:trPr>
        <w:tc>
          <w:tcPr>
            <w:tcW w:w="14170" w:type="dxa"/>
            <w:gridSpan w:val="5"/>
            <w:vAlign w:val="center"/>
          </w:tcPr>
          <w:p w14:paraId="3606BF94" w14:textId="483CDE7D" w:rsidR="008E4EE9" w:rsidRPr="004A3357" w:rsidRDefault="00676916" w:rsidP="00A30FFB">
            <w:pPr>
              <w:pStyle w:val="Rubrik1"/>
              <w:numPr>
                <w:ilvl w:val="0"/>
                <w:numId w:val="21"/>
              </w:numPr>
              <w:ind w:left="284" w:right="535"/>
              <w:outlineLvl w:val="0"/>
            </w:pPr>
            <w:bookmarkStart w:id="22" w:name="_Toc14773816"/>
            <w:r>
              <w:lastRenderedPageBreak/>
              <w:t>Avfall</w:t>
            </w:r>
            <w:bookmarkEnd w:id="22"/>
          </w:p>
        </w:tc>
      </w:tr>
      <w:tr w:rsidR="008E4EE9" w:rsidRPr="004A3357" w14:paraId="211F267B" w14:textId="77777777" w:rsidTr="00526BE8">
        <w:tc>
          <w:tcPr>
            <w:tcW w:w="846" w:type="dxa"/>
            <w:shd w:val="clear" w:color="auto" w:fill="auto"/>
          </w:tcPr>
          <w:p w14:paraId="119569B7" w14:textId="77777777" w:rsidR="008E4EE9" w:rsidRPr="004A3357" w:rsidRDefault="008E4EE9" w:rsidP="00550B78">
            <w:pPr>
              <w:ind w:left="-11" w:right="-54"/>
              <w:rPr>
                <w:rFonts w:ascii="Times New Roman" w:hAnsi="Times New Roman" w:cs="Times New Roman"/>
              </w:rPr>
            </w:pPr>
            <w:r w:rsidRPr="004A3357">
              <w:rPr>
                <w:rFonts w:ascii="Times New Roman" w:hAnsi="Times New Roman" w:cs="Times New Roman"/>
              </w:rPr>
              <w:t>Index</w:t>
            </w:r>
          </w:p>
        </w:tc>
        <w:tc>
          <w:tcPr>
            <w:tcW w:w="4678" w:type="dxa"/>
            <w:shd w:val="clear" w:color="auto" w:fill="auto"/>
          </w:tcPr>
          <w:p w14:paraId="2C0555F7" w14:textId="77777777" w:rsidR="008E4EE9" w:rsidRPr="004A3357" w:rsidRDefault="008E4EE9" w:rsidP="00550B78">
            <w:pPr>
              <w:ind w:left="-11" w:right="-54"/>
              <w:rPr>
                <w:rFonts w:ascii="Times New Roman" w:hAnsi="Times New Roman" w:cs="Times New Roman"/>
              </w:rPr>
            </w:pPr>
            <w:r w:rsidRPr="004A3357">
              <w:rPr>
                <w:rFonts w:ascii="Times New Roman" w:hAnsi="Times New Roman" w:cs="Times New Roman"/>
              </w:rPr>
              <w:t>Ärende</w:t>
            </w:r>
          </w:p>
        </w:tc>
        <w:tc>
          <w:tcPr>
            <w:tcW w:w="2835" w:type="dxa"/>
            <w:shd w:val="clear" w:color="auto" w:fill="auto"/>
          </w:tcPr>
          <w:p w14:paraId="63BFBF51" w14:textId="77777777" w:rsidR="008E4EE9" w:rsidRPr="004A3357" w:rsidRDefault="008E4EE9" w:rsidP="00550B78">
            <w:pPr>
              <w:ind w:left="-11" w:right="-54"/>
              <w:rPr>
                <w:rFonts w:ascii="Times New Roman" w:hAnsi="Times New Roman" w:cs="Times New Roman"/>
              </w:rPr>
            </w:pPr>
            <w:r w:rsidRPr="004A3357">
              <w:rPr>
                <w:rFonts w:ascii="Times New Roman" w:hAnsi="Times New Roman" w:cs="Times New Roman"/>
              </w:rPr>
              <w:t>Lagrum</w:t>
            </w:r>
          </w:p>
        </w:tc>
        <w:tc>
          <w:tcPr>
            <w:tcW w:w="2551" w:type="dxa"/>
            <w:shd w:val="clear" w:color="auto" w:fill="auto"/>
          </w:tcPr>
          <w:p w14:paraId="4E1B776B" w14:textId="77777777" w:rsidR="008E4EE9" w:rsidRPr="004A3357" w:rsidRDefault="008E4EE9" w:rsidP="00550B78">
            <w:pPr>
              <w:ind w:left="-11" w:right="-54"/>
              <w:rPr>
                <w:rFonts w:ascii="Times New Roman" w:hAnsi="Times New Roman" w:cs="Times New Roman"/>
              </w:rPr>
            </w:pPr>
            <w:r w:rsidRPr="004A3357">
              <w:rPr>
                <w:rFonts w:ascii="Times New Roman" w:hAnsi="Times New Roman" w:cs="Times New Roman"/>
              </w:rPr>
              <w:t>Delegat</w:t>
            </w:r>
          </w:p>
        </w:tc>
        <w:tc>
          <w:tcPr>
            <w:tcW w:w="3260" w:type="dxa"/>
            <w:shd w:val="clear" w:color="auto" w:fill="auto"/>
          </w:tcPr>
          <w:p w14:paraId="0EC11A6B" w14:textId="77777777" w:rsidR="008E4EE9" w:rsidRPr="004A3357" w:rsidRDefault="008E4EE9" w:rsidP="00550B78">
            <w:pPr>
              <w:ind w:left="-11" w:right="-54"/>
              <w:rPr>
                <w:rFonts w:ascii="Times New Roman" w:hAnsi="Times New Roman" w:cs="Times New Roman"/>
              </w:rPr>
            </w:pPr>
            <w:r w:rsidRPr="004A3357">
              <w:rPr>
                <w:rFonts w:ascii="Times New Roman" w:hAnsi="Times New Roman" w:cs="Times New Roman"/>
              </w:rPr>
              <w:t>Kommentar</w:t>
            </w:r>
          </w:p>
        </w:tc>
      </w:tr>
      <w:tr w:rsidR="008E4EE9" w:rsidRPr="004A3357" w14:paraId="730D373B" w14:textId="77777777" w:rsidTr="00EC20A5">
        <w:trPr>
          <w:trHeight w:val="476"/>
        </w:trPr>
        <w:tc>
          <w:tcPr>
            <w:tcW w:w="14170" w:type="dxa"/>
            <w:gridSpan w:val="5"/>
            <w:shd w:val="clear" w:color="auto" w:fill="B8CCE4" w:themeFill="accent1" w:themeFillTint="66"/>
            <w:vAlign w:val="center"/>
          </w:tcPr>
          <w:p w14:paraId="43140B95" w14:textId="333FDC60" w:rsidR="008E4EE9" w:rsidRPr="004A3357" w:rsidRDefault="00676916" w:rsidP="00550B78">
            <w:pPr>
              <w:spacing w:before="40" w:after="40"/>
              <w:ind w:left="742" w:right="-54"/>
              <w:rPr>
                <w:rFonts w:ascii="Times New Roman" w:hAnsi="Times New Roman" w:cs="Times New Roman"/>
              </w:rPr>
            </w:pPr>
            <w:r>
              <w:rPr>
                <w:rFonts w:ascii="Times New Roman" w:hAnsi="Times New Roman" w:cs="Times New Roman"/>
              </w:rPr>
              <w:t>Renhållning</w:t>
            </w:r>
          </w:p>
        </w:tc>
      </w:tr>
      <w:tr w:rsidR="008E4EE9" w:rsidRPr="004A3357" w14:paraId="7E3998FE" w14:textId="77777777" w:rsidTr="00526BE8">
        <w:tc>
          <w:tcPr>
            <w:tcW w:w="846" w:type="dxa"/>
          </w:tcPr>
          <w:p w14:paraId="5D0CC60C" w14:textId="77777777" w:rsidR="008E4EE9" w:rsidRPr="004A3357" w:rsidRDefault="00897FC0" w:rsidP="00550B78">
            <w:pPr>
              <w:spacing w:before="40" w:after="40"/>
              <w:ind w:right="-54"/>
              <w:rPr>
                <w:rFonts w:ascii="Times New Roman" w:hAnsi="Times New Roman" w:cs="Times New Roman"/>
              </w:rPr>
            </w:pPr>
            <w:r>
              <w:rPr>
                <w:rFonts w:ascii="Times New Roman" w:hAnsi="Times New Roman" w:cs="Times New Roman"/>
              </w:rPr>
              <w:t>E.1</w:t>
            </w:r>
          </w:p>
        </w:tc>
        <w:tc>
          <w:tcPr>
            <w:tcW w:w="4678" w:type="dxa"/>
          </w:tcPr>
          <w:p w14:paraId="4E169EB0" w14:textId="3DAF4531" w:rsidR="008E4EE9" w:rsidRPr="004A3357" w:rsidRDefault="00676916" w:rsidP="00550B78">
            <w:pPr>
              <w:spacing w:before="40" w:after="40"/>
              <w:ind w:right="-54"/>
              <w:rPr>
                <w:rFonts w:ascii="Times New Roman" w:hAnsi="Times New Roman" w:cs="Times New Roman"/>
              </w:rPr>
            </w:pPr>
            <w:r>
              <w:rPr>
                <w:rFonts w:ascii="Times New Roman" w:hAnsi="Times New Roman" w:cs="Times New Roman"/>
              </w:rPr>
              <w:t>Tolkning och tillämpning av renhållningstaxa och bestämmelser för avfallshantering</w:t>
            </w:r>
          </w:p>
        </w:tc>
        <w:tc>
          <w:tcPr>
            <w:tcW w:w="2835" w:type="dxa"/>
          </w:tcPr>
          <w:p w14:paraId="54D2A818" w14:textId="46543720" w:rsidR="008E4EE9" w:rsidRPr="004A3357" w:rsidRDefault="008E4EE9" w:rsidP="00550B78">
            <w:pPr>
              <w:spacing w:before="40" w:after="40"/>
              <w:ind w:right="-54"/>
              <w:rPr>
                <w:rFonts w:ascii="Times New Roman" w:hAnsi="Times New Roman" w:cs="Times New Roman"/>
              </w:rPr>
            </w:pPr>
          </w:p>
        </w:tc>
        <w:tc>
          <w:tcPr>
            <w:tcW w:w="2551" w:type="dxa"/>
          </w:tcPr>
          <w:p w14:paraId="3087789C" w14:textId="0F3ADC07" w:rsidR="00676916" w:rsidRPr="00CF191B" w:rsidRDefault="005E6142" w:rsidP="00550B78">
            <w:pPr>
              <w:spacing w:before="40" w:after="40"/>
              <w:ind w:right="-54"/>
              <w:rPr>
                <w:rFonts w:ascii="Times New Roman" w:hAnsi="Times New Roman" w:cs="Times New Roman"/>
                <w:strike/>
              </w:rPr>
            </w:pPr>
            <w:r w:rsidRPr="00B069D4">
              <w:rPr>
                <w:rFonts w:ascii="Times New Roman" w:hAnsi="Times New Roman" w:cs="Times New Roman"/>
              </w:rPr>
              <w:t>Ansvarig tjänsteman</w:t>
            </w:r>
          </w:p>
        </w:tc>
        <w:tc>
          <w:tcPr>
            <w:tcW w:w="3260" w:type="dxa"/>
          </w:tcPr>
          <w:p w14:paraId="582AD4FB" w14:textId="77777777" w:rsidR="008E4EE9" w:rsidRPr="004A3357" w:rsidRDefault="008E4EE9" w:rsidP="00550B78">
            <w:pPr>
              <w:spacing w:before="40" w:after="40"/>
              <w:ind w:right="-54"/>
              <w:rPr>
                <w:rFonts w:ascii="Times New Roman" w:hAnsi="Times New Roman" w:cs="Times New Roman"/>
              </w:rPr>
            </w:pPr>
          </w:p>
        </w:tc>
      </w:tr>
      <w:tr w:rsidR="007D3FF9" w:rsidRPr="004A3357" w14:paraId="378D72D0" w14:textId="77777777" w:rsidTr="00526BE8">
        <w:tc>
          <w:tcPr>
            <w:tcW w:w="846" w:type="dxa"/>
          </w:tcPr>
          <w:p w14:paraId="0A9E6392" w14:textId="77777777" w:rsidR="007D3FF9" w:rsidRPr="004A3357" w:rsidRDefault="00897FC0" w:rsidP="00550B78">
            <w:pPr>
              <w:spacing w:before="40" w:after="40"/>
              <w:ind w:right="-54"/>
              <w:rPr>
                <w:rFonts w:ascii="Times New Roman" w:hAnsi="Times New Roman" w:cs="Times New Roman"/>
              </w:rPr>
            </w:pPr>
            <w:r>
              <w:rPr>
                <w:rFonts w:ascii="Times New Roman" w:hAnsi="Times New Roman" w:cs="Times New Roman"/>
              </w:rPr>
              <w:t>E.2</w:t>
            </w:r>
          </w:p>
        </w:tc>
        <w:tc>
          <w:tcPr>
            <w:tcW w:w="4678" w:type="dxa"/>
          </w:tcPr>
          <w:p w14:paraId="795E96FA" w14:textId="16645D3B" w:rsidR="007D3FF9" w:rsidRPr="0094350A" w:rsidRDefault="007D3FF9" w:rsidP="00550B78">
            <w:pPr>
              <w:spacing w:before="40" w:after="40"/>
              <w:ind w:right="-54"/>
              <w:rPr>
                <w:rFonts w:ascii="Times New Roman" w:hAnsi="Times New Roman" w:cs="Times New Roman"/>
              </w:rPr>
            </w:pPr>
            <w:r w:rsidRPr="007D3FF9">
              <w:rPr>
                <w:rFonts w:ascii="Times New Roman" w:hAnsi="Times New Roman" w:cs="Times New Roman"/>
              </w:rPr>
              <w:t xml:space="preserve">Beslut om </w:t>
            </w:r>
            <w:r w:rsidR="00B3104A">
              <w:rPr>
                <w:rFonts w:ascii="Times New Roman" w:hAnsi="Times New Roman" w:cs="Times New Roman"/>
              </w:rPr>
              <w:t>att bevilja dispens från renhållningsordningens föreskrifter om uppehåll i hämtning av hushållssopor</w:t>
            </w:r>
          </w:p>
        </w:tc>
        <w:tc>
          <w:tcPr>
            <w:tcW w:w="2835" w:type="dxa"/>
          </w:tcPr>
          <w:p w14:paraId="3CD2E4D7" w14:textId="27D3A111" w:rsidR="007D3FF9" w:rsidRPr="0094350A" w:rsidRDefault="007D3FF9" w:rsidP="00550B78">
            <w:pPr>
              <w:spacing w:before="40" w:after="40"/>
              <w:ind w:right="-54"/>
              <w:rPr>
                <w:rFonts w:ascii="Times New Roman" w:hAnsi="Times New Roman" w:cs="Times New Roman"/>
              </w:rPr>
            </w:pPr>
          </w:p>
        </w:tc>
        <w:tc>
          <w:tcPr>
            <w:tcW w:w="2551" w:type="dxa"/>
          </w:tcPr>
          <w:p w14:paraId="01A1D4DD" w14:textId="2ADA5656" w:rsidR="007D3FF9" w:rsidRPr="0094350A" w:rsidRDefault="00CF191B" w:rsidP="005E6142">
            <w:pPr>
              <w:spacing w:before="40" w:after="40"/>
              <w:ind w:right="-54"/>
              <w:rPr>
                <w:rFonts w:ascii="Times New Roman" w:hAnsi="Times New Roman" w:cs="Times New Roman"/>
              </w:rPr>
            </w:pPr>
            <w:r w:rsidRPr="00B069D4">
              <w:rPr>
                <w:rFonts w:ascii="Times New Roman" w:hAnsi="Times New Roman" w:cs="Times New Roman"/>
              </w:rPr>
              <w:t>Ansvarig tjänsteman</w:t>
            </w:r>
          </w:p>
        </w:tc>
        <w:tc>
          <w:tcPr>
            <w:tcW w:w="3260" w:type="dxa"/>
          </w:tcPr>
          <w:p w14:paraId="386FE413" w14:textId="77777777" w:rsidR="007D3FF9" w:rsidRPr="004A3357" w:rsidRDefault="007D3FF9" w:rsidP="00550B78">
            <w:pPr>
              <w:spacing w:before="40" w:after="40"/>
              <w:ind w:right="-54"/>
              <w:rPr>
                <w:rFonts w:ascii="Times New Roman" w:hAnsi="Times New Roman" w:cs="Times New Roman"/>
              </w:rPr>
            </w:pPr>
          </w:p>
        </w:tc>
      </w:tr>
    </w:tbl>
    <w:p w14:paraId="78DC73D6" w14:textId="77777777" w:rsidR="00C20E51" w:rsidRDefault="00C20E51" w:rsidP="00A30FFB">
      <w:pPr>
        <w:ind w:left="284" w:right="535"/>
        <w:rPr>
          <w:rFonts w:ascii="Times New Roman" w:hAnsi="Times New Roman" w:cs="Times New Roman"/>
        </w:rPr>
      </w:pPr>
      <w:r>
        <w:rPr>
          <w:rFonts w:ascii="Times New Roman" w:hAnsi="Times New Roman" w:cs="Times New Roman"/>
        </w:rPr>
        <w:br w:type="page"/>
      </w:r>
    </w:p>
    <w:tbl>
      <w:tblPr>
        <w:tblStyle w:val="Tabellrutnt"/>
        <w:tblW w:w="14170" w:type="dxa"/>
        <w:tblLook w:val="04A0" w:firstRow="1" w:lastRow="0" w:firstColumn="1" w:lastColumn="0" w:noHBand="0" w:noVBand="1"/>
      </w:tblPr>
      <w:tblGrid>
        <w:gridCol w:w="845"/>
        <w:gridCol w:w="4679"/>
        <w:gridCol w:w="3118"/>
        <w:gridCol w:w="2267"/>
        <w:gridCol w:w="22"/>
        <w:gridCol w:w="3239"/>
      </w:tblGrid>
      <w:tr w:rsidR="002866A6" w:rsidRPr="004A3357" w14:paraId="3587C820" w14:textId="77777777" w:rsidTr="000840A0">
        <w:trPr>
          <w:trHeight w:val="976"/>
        </w:trPr>
        <w:tc>
          <w:tcPr>
            <w:tcW w:w="14170" w:type="dxa"/>
            <w:gridSpan w:val="6"/>
            <w:vAlign w:val="center"/>
          </w:tcPr>
          <w:p w14:paraId="4CE62E37" w14:textId="4CE1A320" w:rsidR="002866A6" w:rsidRPr="004A3357" w:rsidRDefault="00C20E51" w:rsidP="00A30FFB">
            <w:pPr>
              <w:pStyle w:val="Rubrik1"/>
              <w:numPr>
                <w:ilvl w:val="0"/>
                <w:numId w:val="21"/>
              </w:numPr>
              <w:ind w:left="284" w:right="535"/>
              <w:outlineLvl w:val="0"/>
            </w:pPr>
            <w:bookmarkStart w:id="23" w:name="_Toc14773817"/>
            <w:r>
              <w:lastRenderedPageBreak/>
              <w:t>Trafik</w:t>
            </w:r>
            <w:bookmarkEnd w:id="23"/>
          </w:p>
        </w:tc>
      </w:tr>
      <w:tr w:rsidR="002866A6" w:rsidRPr="004A3357" w14:paraId="794495E2" w14:textId="77777777" w:rsidTr="00526BE8">
        <w:tc>
          <w:tcPr>
            <w:tcW w:w="845" w:type="dxa"/>
            <w:shd w:val="clear" w:color="auto" w:fill="auto"/>
          </w:tcPr>
          <w:p w14:paraId="35154CCA" w14:textId="77777777" w:rsidR="002866A6" w:rsidRPr="004A3357" w:rsidRDefault="002866A6" w:rsidP="0020144E">
            <w:pPr>
              <w:ind w:left="-11" w:right="-54"/>
              <w:rPr>
                <w:rFonts w:ascii="Times New Roman" w:hAnsi="Times New Roman" w:cs="Times New Roman"/>
              </w:rPr>
            </w:pPr>
            <w:r w:rsidRPr="004A3357">
              <w:rPr>
                <w:rFonts w:ascii="Times New Roman" w:hAnsi="Times New Roman" w:cs="Times New Roman"/>
              </w:rPr>
              <w:t>Index</w:t>
            </w:r>
          </w:p>
        </w:tc>
        <w:tc>
          <w:tcPr>
            <w:tcW w:w="4679" w:type="dxa"/>
            <w:shd w:val="clear" w:color="auto" w:fill="auto"/>
          </w:tcPr>
          <w:p w14:paraId="0D2FC112" w14:textId="77777777" w:rsidR="002866A6" w:rsidRPr="004A3357" w:rsidRDefault="002866A6" w:rsidP="0020144E">
            <w:pPr>
              <w:ind w:left="-11" w:right="-54"/>
              <w:rPr>
                <w:rFonts w:ascii="Times New Roman" w:hAnsi="Times New Roman" w:cs="Times New Roman"/>
              </w:rPr>
            </w:pPr>
            <w:r w:rsidRPr="004A3357">
              <w:rPr>
                <w:rFonts w:ascii="Times New Roman" w:hAnsi="Times New Roman" w:cs="Times New Roman"/>
              </w:rPr>
              <w:t>Ärende</w:t>
            </w:r>
          </w:p>
        </w:tc>
        <w:tc>
          <w:tcPr>
            <w:tcW w:w="3118" w:type="dxa"/>
            <w:shd w:val="clear" w:color="auto" w:fill="auto"/>
          </w:tcPr>
          <w:p w14:paraId="7C0E814A" w14:textId="77777777" w:rsidR="002866A6" w:rsidRPr="004A3357" w:rsidRDefault="002866A6" w:rsidP="0020144E">
            <w:pPr>
              <w:ind w:left="-11" w:right="-54"/>
              <w:rPr>
                <w:rFonts w:ascii="Times New Roman" w:hAnsi="Times New Roman" w:cs="Times New Roman"/>
              </w:rPr>
            </w:pPr>
            <w:r w:rsidRPr="004A3357">
              <w:rPr>
                <w:rFonts w:ascii="Times New Roman" w:hAnsi="Times New Roman" w:cs="Times New Roman"/>
              </w:rPr>
              <w:t>Lagrum</w:t>
            </w:r>
          </w:p>
        </w:tc>
        <w:tc>
          <w:tcPr>
            <w:tcW w:w="2289" w:type="dxa"/>
            <w:gridSpan w:val="2"/>
            <w:shd w:val="clear" w:color="auto" w:fill="auto"/>
          </w:tcPr>
          <w:p w14:paraId="5382E519" w14:textId="77777777" w:rsidR="002866A6" w:rsidRPr="004A3357" w:rsidRDefault="002866A6" w:rsidP="0020144E">
            <w:pPr>
              <w:ind w:left="-11" w:right="-54"/>
              <w:rPr>
                <w:rFonts w:ascii="Times New Roman" w:hAnsi="Times New Roman" w:cs="Times New Roman"/>
              </w:rPr>
            </w:pPr>
            <w:r w:rsidRPr="004A3357">
              <w:rPr>
                <w:rFonts w:ascii="Times New Roman" w:hAnsi="Times New Roman" w:cs="Times New Roman"/>
              </w:rPr>
              <w:t>Delegat</w:t>
            </w:r>
          </w:p>
        </w:tc>
        <w:tc>
          <w:tcPr>
            <w:tcW w:w="3239" w:type="dxa"/>
            <w:shd w:val="clear" w:color="auto" w:fill="auto"/>
          </w:tcPr>
          <w:p w14:paraId="5F9BDB9A" w14:textId="77777777" w:rsidR="002866A6" w:rsidRPr="004A3357" w:rsidRDefault="002866A6" w:rsidP="0020144E">
            <w:pPr>
              <w:ind w:left="-11" w:right="-54"/>
              <w:rPr>
                <w:rFonts w:ascii="Times New Roman" w:hAnsi="Times New Roman" w:cs="Times New Roman"/>
              </w:rPr>
            </w:pPr>
            <w:r w:rsidRPr="004A3357">
              <w:rPr>
                <w:rFonts w:ascii="Times New Roman" w:hAnsi="Times New Roman" w:cs="Times New Roman"/>
              </w:rPr>
              <w:t>Kommentar</w:t>
            </w:r>
          </w:p>
        </w:tc>
      </w:tr>
      <w:tr w:rsidR="002866A6" w:rsidRPr="004A3357" w14:paraId="71D67D22" w14:textId="77777777" w:rsidTr="000840A0">
        <w:trPr>
          <w:trHeight w:val="476"/>
        </w:trPr>
        <w:tc>
          <w:tcPr>
            <w:tcW w:w="14170" w:type="dxa"/>
            <w:gridSpan w:val="6"/>
            <w:shd w:val="clear" w:color="auto" w:fill="B8CCE4" w:themeFill="accent1" w:themeFillTint="66"/>
            <w:vAlign w:val="center"/>
          </w:tcPr>
          <w:p w14:paraId="5736F15E" w14:textId="00A9C369" w:rsidR="002866A6" w:rsidRPr="004A3357" w:rsidRDefault="00C20E51" w:rsidP="0020144E">
            <w:pPr>
              <w:spacing w:before="40" w:after="40"/>
              <w:ind w:left="742" w:right="-54"/>
              <w:rPr>
                <w:rFonts w:ascii="Times New Roman" w:hAnsi="Times New Roman" w:cs="Times New Roman"/>
              </w:rPr>
            </w:pPr>
            <w:r>
              <w:rPr>
                <w:rFonts w:ascii="Times New Roman" w:hAnsi="Times New Roman" w:cs="Times New Roman"/>
              </w:rPr>
              <w:t>Dispens</w:t>
            </w:r>
          </w:p>
        </w:tc>
      </w:tr>
      <w:tr w:rsidR="002866A6" w:rsidRPr="004A3357" w14:paraId="10ED4D44" w14:textId="77777777" w:rsidTr="00526BE8">
        <w:tc>
          <w:tcPr>
            <w:tcW w:w="845" w:type="dxa"/>
          </w:tcPr>
          <w:p w14:paraId="4C8B8753" w14:textId="77777777" w:rsidR="002866A6" w:rsidRPr="004A3357" w:rsidRDefault="00644E0D" w:rsidP="0020144E">
            <w:pPr>
              <w:spacing w:before="40" w:after="40"/>
              <w:ind w:right="-54"/>
              <w:rPr>
                <w:rFonts w:ascii="Times New Roman" w:hAnsi="Times New Roman" w:cs="Times New Roman"/>
              </w:rPr>
            </w:pPr>
            <w:r>
              <w:rPr>
                <w:rFonts w:ascii="Times New Roman" w:hAnsi="Times New Roman" w:cs="Times New Roman"/>
              </w:rPr>
              <w:t>F.1</w:t>
            </w:r>
          </w:p>
        </w:tc>
        <w:tc>
          <w:tcPr>
            <w:tcW w:w="4679" w:type="dxa"/>
          </w:tcPr>
          <w:p w14:paraId="1FD34C4D" w14:textId="07127DC9" w:rsidR="002866A6" w:rsidRPr="004A3357" w:rsidRDefault="00E30DEE" w:rsidP="0020144E">
            <w:pPr>
              <w:spacing w:before="40" w:after="40"/>
              <w:ind w:right="-54"/>
              <w:rPr>
                <w:rFonts w:ascii="Times New Roman" w:hAnsi="Times New Roman" w:cs="Times New Roman"/>
              </w:rPr>
            </w:pPr>
            <w:r>
              <w:rPr>
                <w:rFonts w:ascii="Times New Roman" w:hAnsi="Times New Roman" w:cs="Times New Roman"/>
              </w:rPr>
              <w:t>Y</w:t>
            </w:r>
            <w:r w:rsidR="00C20E51">
              <w:rPr>
                <w:rFonts w:ascii="Times New Roman" w:hAnsi="Times New Roman" w:cs="Times New Roman"/>
              </w:rPr>
              <w:t xml:space="preserve">ttrande om dispens från bestämmelser om </w:t>
            </w:r>
            <w:proofErr w:type="gramStart"/>
            <w:r w:rsidR="00C20E51">
              <w:rPr>
                <w:rFonts w:ascii="Times New Roman" w:hAnsi="Times New Roman" w:cs="Times New Roman"/>
              </w:rPr>
              <w:t>fordons</w:t>
            </w:r>
            <w:r>
              <w:rPr>
                <w:rFonts w:ascii="Times New Roman" w:hAnsi="Times New Roman" w:cs="Times New Roman"/>
              </w:rPr>
              <w:t xml:space="preserve"> </w:t>
            </w:r>
            <w:r w:rsidR="00C20E51">
              <w:rPr>
                <w:rFonts w:ascii="Times New Roman" w:hAnsi="Times New Roman" w:cs="Times New Roman"/>
              </w:rPr>
              <w:t>vikt</w:t>
            </w:r>
            <w:proofErr w:type="gramEnd"/>
            <w:r w:rsidR="00C20E51">
              <w:rPr>
                <w:rFonts w:ascii="Times New Roman" w:hAnsi="Times New Roman" w:cs="Times New Roman"/>
              </w:rPr>
              <w:t>, bredd och längd</w:t>
            </w:r>
            <w:r>
              <w:rPr>
                <w:rFonts w:ascii="Times New Roman" w:hAnsi="Times New Roman" w:cs="Times New Roman"/>
              </w:rPr>
              <w:t>.</w:t>
            </w:r>
          </w:p>
        </w:tc>
        <w:tc>
          <w:tcPr>
            <w:tcW w:w="3118" w:type="dxa"/>
          </w:tcPr>
          <w:p w14:paraId="0822F4F3" w14:textId="44EC2E9F" w:rsidR="002866A6" w:rsidRPr="00B3659B" w:rsidRDefault="00E30DEE" w:rsidP="0020144E">
            <w:pPr>
              <w:spacing w:before="40" w:after="40"/>
              <w:ind w:right="-54"/>
              <w:rPr>
                <w:rFonts w:ascii="Times New Roman" w:hAnsi="Times New Roman" w:cs="Times New Roman"/>
              </w:rPr>
            </w:pPr>
            <w:r w:rsidRPr="00B3659B">
              <w:rPr>
                <w:rFonts w:ascii="Times New Roman" w:hAnsi="Times New Roman" w:cs="Times New Roman"/>
              </w:rPr>
              <w:t xml:space="preserve">13 kap </w:t>
            </w:r>
            <w:proofErr w:type="gramStart"/>
            <w:r w:rsidRPr="00B3659B">
              <w:rPr>
                <w:rFonts w:ascii="Times New Roman" w:hAnsi="Times New Roman" w:cs="Times New Roman"/>
              </w:rPr>
              <w:t>3-5</w:t>
            </w:r>
            <w:proofErr w:type="gramEnd"/>
            <w:r w:rsidR="00B3659B">
              <w:rPr>
                <w:rFonts w:ascii="Times New Roman" w:hAnsi="Times New Roman" w:cs="Times New Roman"/>
              </w:rPr>
              <w:t xml:space="preserve"> </w:t>
            </w:r>
            <w:r w:rsidRPr="00B3659B">
              <w:rPr>
                <w:rFonts w:ascii="Times New Roman" w:hAnsi="Times New Roman" w:cs="Times New Roman"/>
              </w:rPr>
              <w:t>§§ Trafikförordningen (</w:t>
            </w:r>
            <w:proofErr w:type="spellStart"/>
            <w:r w:rsidRPr="00B3659B">
              <w:rPr>
                <w:rFonts w:ascii="Times New Roman" w:hAnsi="Times New Roman" w:cs="Times New Roman"/>
              </w:rPr>
              <w:t>TrF</w:t>
            </w:r>
            <w:proofErr w:type="spellEnd"/>
            <w:r w:rsidRPr="00B3659B">
              <w:rPr>
                <w:rFonts w:ascii="Times New Roman" w:hAnsi="Times New Roman" w:cs="Times New Roman"/>
              </w:rPr>
              <w:t>)</w:t>
            </w:r>
          </w:p>
        </w:tc>
        <w:tc>
          <w:tcPr>
            <w:tcW w:w="2289" w:type="dxa"/>
            <w:gridSpan w:val="2"/>
          </w:tcPr>
          <w:p w14:paraId="2F3D329B" w14:textId="152EED13" w:rsidR="008B7ED6" w:rsidRPr="00B069D4" w:rsidRDefault="008B7ED6" w:rsidP="0020144E">
            <w:pPr>
              <w:spacing w:before="40" w:after="40"/>
              <w:ind w:right="-54"/>
              <w:rPr>
                <w:rFonts w:ascii="Times New Roman" w:hAnsi="Times New Roman" w:cs="Times New Roman"/>
              </w:rPr>
            </w:pPr>
            <w:r w:rsidRPr="00B069D4">
              <w:rPr>
                <w:rFonts w:ascii="Times New Roman" w:hAnsi="Times New Roman" w:cs="Times New Roman"/>
              </w:rPr>
              <w:t>Ansvarig tjänsteman</w:t>
            </w:r>
          </w:p>
          <w:p w14:paraId="401BD2FD" w14:textId="62AD55A8" w:rsidR="00C20E51" w:rsidRPr="004A3357" w:rsidRDefault="00C20E51" w:rsidP="0020144E">
            <w:pPr>
              <w:spacing w:before="40" w:after="40"/>
              <w:ind w:right="-54"/>
              <w:rPr>
                <w:rFonts w:ascii="Times New Roman" w:hAnsi="Times New Roman" w:cs="Times New Roman"/>
              </w:rPr>
            </w:pPr>
          </w:p>
        </w:tc>
        <w:tc>
          <w:tcPr>
            <w:tcW w:w="3239" w:type="dxa"/>
          </w:tcPr>
          <w:p w14:paraId="0679FD0B" w14:textId="66C7C4B1" w:rsidR="002866A6" w:rsidRPr="004A3357" w:rsidRDefault="002866A6" w:rsidP="0020144E">
            <w:pPr>
              <w:spacing w:before="40" w:after="40"/>
              <w:ind w:right="-54"/>
              <w:rPr>
                <w:rFonts w:ascii="Times New Roman" w:hAnsi="Times New Roman" w:cs="Times New Roman"/>
              </w:rPr>
            </w:pPr>
          </w:p>
        </w:tc>
      </w:tr>
      <w:tr w:rsidR="004578F7" w:rsidRPr="004A3357" w14:paraId="4713A322" w14:textId="77777777" w:rsidTr="000840A0">
        <w:trPr>
          <w:trHeight w:val="476"/>
        </w:trPr>
        <w:tc>
          <w:tcPr>
            <w:tcW w:w="14170" w:type="dxa"/>
            <w:gridSpan w:val="6"/>
            <w:shd w:val="clear" w:color="auto" w:fill="B8CCE4" w:themeFill="accent1" w:themeFillTint="66"/>
            <w:vAlign w:val="center"/>
          </w:tcPr>
          <w:p w14:paraId="7AB9DB01" w14:textId="3EE8F274" w:rsidR="004578F7" w:rsidRPr="004A3357" w:rsidRDefault="000B65A2" w:rsidP="0020144E">
            <w:pPr>
              <w:spacing w:before="40" w:after="40"/>
              <w:ind w:left="742" w:right="-54"/>
              <w:rPr>
                <w:rFonts w:ascii="Times New Roman" w:hAnsi="Times New Roman" w:cs="Times New Roman"/>
              </w:rPr>
            </w:pPr>
            <w:r>
              <w:rPr>
                <w:rFonts w:ascii="Times New Roman" w:hAnsi="Times New Roman" w:cs="Times New Roman"/>
              </w:rPr>
              <w:t>Undantag</w:t>
            </w:r>
          </w:p>
        </w:tc>
      </w:tr>
      <w:tr w:rsidR="002866A6" w:rsidRPr="004A3357" w14:paraId="03103052" w14:textId="77777777" w:rsidTr="00526BE8">
        <w:tc>
          <w:tcPr>
            <w:tcW w:w="845" w:type="dxa"/>
          </w:tcPr>
          <w:p w14:paraId="57662D3C" w14:textId="77777777" w:rsidR="002866A6" w:rsidRPr="004A3357" w:rsidRDefault="00644E0D" w:rsidP="0020144E">
            <w:pPr>
              <w:spacing w:before="40" w:after="40"/>
              <w:ind w:right="-54"/>
              <w:rPr>
                <w:rFonts w:ascii="Times New Roman" w:hAnsi="Times New Roman" w:cs="Times New Roman"/>
              </w:rPr>
            </w:pPr>
            <w:r>
              <w:rPr>
                <w:rFonts w:ascii="Times New Roman" w:hAnsi="Times New Roman" w:cs="Times New Roman"/>
              </w:rPr>
              <w:t>F.2</w:t>
            </w:r>
          </w:p>
        </w:tc>
        <w:tc>
          <w:tcPr>
            <w:tcW w:w="4679" w:type="dxa"/>
          </w:tcPr>
          <w:p w14:paraId="05E2477E" w14:textId="403E180F" w:rsidR="00720503" w:rsidRPr="00375224" w:rsidRDefault="00281988" w:rsidP="00B3659B">
            <w:pPr>
              <w:spacing w:before="40" w:after="40"/>
              <w:ind w:right="-54"/>
              <w:rPr>
                <w:rFonts w:ascii="Times New Roman" w:hAnsi="Times New Roman" w:cs="Times New Roman"/>
              </w:rPr>
            </w:pPr>
            <w:r>
              <w:rPr>
                <w:rFonts w:ascii="Times New Roman" w:hAnsi="Times New Roman" w:cs="Times New Roman"/>
              </w:rPr>
              <w:t xml:space="preserve">Beslut om undantag från </w:t>
            </w:r>
            <w:r w:rsidRPr="00F0499D">
              <w:rPr>
                <w:rFonts w:ascii="Times New Roman" w:hAnsi="Times New Roman" w:cs="Times New Roman"/>
              </w:rPr>
              <w:t>Trafikförordningen (TRF)</w:t>
            </w:r>
          </w:p>
        </w:tc>
        <w:tc>
          <w:tcPr>
            <w:tcW w:w="3118" w:type="dxa"/>
          </w:tcPr>
          <w:p w14:paraId="54DD6771" w14:textId="4714C635" w:rsidR="002866A6" w:rsidRPr="004A3357" w:rsidRDefault="00E30DEE" w:rsidP="0020144E">
            <w:pPr>
              <w:spacing w:before="40" w:after="40"/>
              <w:ind w:right="-54"/>
              <w:rPr>
                <w:rFonts w:ascii="Times New Roman" w:hAnsi="Times New Roman" w:cs="Times New Roman"/>
              </w:rPr>
            </w:pPr>
            <w:r w:rsidRPr="00B3659B">
              <w:rPr>
                <w:rFonts w:ascii="Times New Roman" w:hAnsi="Times New Roman" w:cs="Times New Roman"/>
              </w:rPr>
              <w:t>13 kap 3</w:t>
            </w:r>
            <w:r w:rsidR="00B638FE" w:rsidRPr="00B3659B">
              <w:rPr>
                <w:rFonts w:ascii="Times New Roman" w:hAnsi="Times New Roman" w:cs="Times New Roman"/>
              </w:rPr>
              <w:t xml:space="preserve"> </w:t>
            </w:r>
            <w:r w:rsidRPr="00B3659B">
              <w:rPr>
                <w:rFonts w:ascii="Times New Roman" w:hAnsi="Times New Roman" w:cs="Times New Roman"/>
              </w:rPr>
              <w:t>§ Trafikförordningen (</w:t>
            </w:r>
            <w:proofErr w:type="spellStart"/>
            <w:r w:rsidRPr="00B3659B">
              <w:rPr>
                <w:rFonts w:ascii="Times New Roman" w:hAnsi="Times New Roman" w:cs="Times New Roman"/>
              </w:rPr>
              <w:t>TrF</w:t>
            </w:r>
            <w:proofErr w:type="spellEnd"/>
            <w:r w:rsidRPr="00B3659B">
              <w:rPr>
                <w:rFonts w:ascii="Times New Roman" w:hAnsi="Times New Roman" w:cs="Times New Roman"/>
              </w:rPr>
              <w:t>)</w:t>
            </w:r>
          </w:p>
        </w:tc>
        <w:tc>
          <w:tcPr>
            <w:tcW w:w="2289" w:type="dxa"/>
            <w:gridSpan w:val="2"/>
          </w:tcPr>
          <w:p w14:paraId="4CD63C82" w14:textId="54ED5724" w:rsidR="00570C9E" w:rsidRPr="004E2818" w:rsidRDefault="00570C9E" w:rsidP="0020144E">
            <w:pPr>
              <w:spacing w:before="40" w:after="40"/>
              <w:ind w:right="-54"/>
              <w:rPr>
                <w:rFonts w:ascii="Times New Roman" w:hAnsi="Times New Roman" w:cs="Times New Roman"/>
              </w:rPr>
            </w:pPr>
            <w:r w:rsidRPr="00B069D4">
              <w:rPr>
                <w:rFonts w:ascii="Times New Roman" w:hAnsi="Times New Roman" w:cs="Times New Roman"/>
              </w:rPr>
              <w:t>Ansvarig tjänsteman</w:t>
            </w:r>
          </w:p>
        </w:tc>
        <w:tc>
          <w:tcPr>
            <w:tcW w:w="3239" w:type="dxa"/>
          </w:tcPr>
          <w:p w14:paraId="51DC14A0" w14:textId="0304B606" w:rsidR="002866A6" w:rsidRPr="004E2818" w:rsidRDefault="002866A6" w:rsidP="0020144E">
            <w:pPr>
              <w:spacing w:before="40" w:after="40"/>
              <w:ind w:right="-54"/>
              <w:rPr>
                <w:rFonts w:ascii="Times New Roman" w:hAnsi="Times New Roman" w:cs="Times New Roman"/>
              </w:rPr>
            </w:pPr>
          </w:p>
        </w:tc>
      </w:tr>
      <w:tr w:rsidR="005D7E35" w:rsidRPr="004A3357" w14:paraId="459E67D2" w14:textId="77777777" w:rsidTr="00461813">
        <w:trPr>
          <w:trHeight w:val="476"/>
        </w:trPr>
        <w:tc>
          <w:tcPr>
            <w:tcW w:w="14170" w:type="dxa"/>
            <w:gridSpan w:val="6"/>
            <w:shd w:val="clear" w:color="auto" w:fill="B8CCE4" w:themeFill="accent1" w:themeFillTint="66"/>
            <w:vAlign w:val="center"/>
          </w:tcPr>
          <w:p w14:paraId="75CC9C8B" w14:textId="2ECDAEB0" w:rsidR="005D7E35" w:rsidRPr="004A3357" w:rsidRDefault="005D7E35" w:rsidP="0020144E">
            <w:pPr>
              <w:spacing w:before="40" w:after="40"/>
              <w:ind w:left="742" w:right="-54"/>
              <w:rPr>
                <w:rFonts w:ascii="Times New Roman" w:hAnsi="Times New Roman" w:cs="Times New Roman"/>
              </w:rPr>
            </w:pPr>
            <w:r>
              <w:rPr>
                <w:rFonts w:ascii="Times New Roman" w:hAnsi="Times New Roman" w:cs="Times New Roman"/>
              </w:rPr>
              <w:t>Lokala trafikföreskrifter</w:t>
            </w:r>
          </w:p>
        </w:tc>
      </w:tr>
      <w:tr w:rsidR="00C179C1" w:rsidRPr="004A3357" w14:paraId="39287DC1" w14:textId="77777777" w:rsidTr="00526BE8">
        <w:tc>
          <w:tcPr>
            <w:tcW w:w="845" w:type="dxa"/>
          </w:tcPr>
          <w:p w14:paraId="1F1A6660" w14:textId="77777777" w:rsidR="00C179C1" w:rsidRPr="004A3357" w:rsidRDefault="00C179C1" w:rsidP="0020144E">
            <w:pPr>
              <w:spacing w:before="40" w:after="40"/>
              <w:ind w:right="-54"/>
              <w:rPr>
                <w:rFonts w:ascii="Times New Roman" w:hAnsi="Times New Roman" w:cs="Times New Roman"/>
              </w:rPr>
            </w:pPr>
            <w:r>
              <w:rPr>
                <w:rFonts w:ascii="Times New Roman" w:hAnsi="Times New Roman" w:cs="Times New Roman"/>
              </w:rPr>
              <w:t>F.3</w:t>
            </w:r>
          </w:p>
        </w:tc>
        <w:tc>
          <w:tcPr>
            <w:tcW w:w="4679" w:type="dxa"/>
          </w:tcPr>
          <w:p w14:paraId="52D62746" w14:textId="18D1A335" w:rsidR="00C179C1" w:rsidRPr="00375224" w:rsidRDefault="00E30DEE" w:rsidP="0020144E">
            <w:pPr>
              <w:spacing w:before="40" w:after="40"/>
              <w:ind w:right="-54"/>
              <w:rPr>
                <w:rFonts w:ascii="Times New Roman" w:hAnsi="Times New Roman" w:cs="Times New Roman"/>
              </w:rPr>
            </w:pPr>
            <w:r w:rsidRPr="00E30DEE">
              <w:rPr>
                <w:rFonts w:ascii="Times New Roman" w:hAnsi="Times New Roman" w:cs="Times New Roman"/>
              </w:rPr>
              <w:t xml:space="preserve">Beslut om lokala trafikföreskrifter, </w:t>
            </w:r>
            <w:r w:rsidRPr="00B3659B">
              <w:rPr>
                <w:rFonts w:ascii="Times New Roman" w:hAnsi="Times New Roman" w:cs="Times New Roman"/>
              </w:rPr>
              <w:t>föreskrifter om hastighet samt föreskrifter vid vägarbete</w:t>
            </w:r>
            <w:r w:rsidR="00B638FE" w:rsidRPr="00B3659B">
              <w:rPr>
                <w:rFonts w:ascii="Times New Roman" w:hAnsi="Times New Roman" w:cs="Times New Roman"/>
              </w:rPr>
              <w:t>.</w:t>
            </w:r>
          </w:p>
        </w:tc>
        <w:tc>
          <w:tcPr>
            <w:tcW w:w="3118" w:type="dxa"/>
          </w:tcPr>
          <w:p w14:paraId="7CAD9453" w14:textId="76DAC4B7" w:rsidR="00C179C1" w:rsidRPr="004A3357" w:rsidRDefault="00644FB9" w:rsidP="0020144E">
            <w:pPr>
              <w:spacing w:before="40" w:after="40"/>
              <w:ind w:right="-54"/>
              <w:rPr>
                <w:rFonts w:ascii="Times New Roman" w:hAnsi="Times New Roman" w:cs="Times New Roman"/>
              </w:rPr>
            </w:pPr>
            <w:r w:rsidRPr="00B3659B">
              <w:rPr>
                <w:rFonts w:ascii="Times New Roman" w:hAnsi="Times New Roman" w:cs="Times New Roman"/>
              </w:rPr>
              <w:t>10 kap 1 §, 3 kap 17 § samt 10 kap 14 § Trafikförordningen (</w:t>
            </w:r>
            <w:proofErr w:type="spellStart"/>
            <w:r w:rsidRPr="00B3659B">
              <w:rPr>
                <w:rFonts w:ascii="Times New Roman" w:hAnsi="Times New Roman" w:cs="Times New Roman"/>
              </w:rPr>
              <w:t>TrF</w:t>
            </w:r>
            <w:proofErr w:type="spellEnd"/>
            <w:r w:rsidRPr="00B3659B">
              <w:rPr>
                <w:rFonts w:ascii="Times New Roman" w:hAnsi="Times New Roman" w:cs="Times New Roman"/>
              </w:rPr>
              <w:t>)</w:t>
            </w:r>
          </w:p>
        </w:tc>
        <w:tc>
          <w:tcPr>
            <w:tcW w:w="2289" w:type="dxa"/>
            <w:gridSpan w:val="2"/>
          </w:tcPr>
          <w:p w14:paraId="2A202393" w14:textId="06E76A4B" w:rsidR="00570C9E" w:rsidRPr="009510F4" w:rsidRDefault="00570C9E" w:rsidP="0020144E">
            <w:pPr>
              <w:spacing w:before="40" w:after="40"/>
              <w:ind w:right="-54"/>
              <w:rPr>
                <w:rFonts w:ascii="Times New Roman" w:hAnsi="Times New Roman" w:cs="Times New Roman"/>
              </w:rPr>
            </w:pPr>
            <w:r w:rsidRPr="009510F4">
              <w:rPr>
                <w:rFonts w:ascii="Times New Roman" w:hAnsi="Times New Roman" w:cs="Times New Roman"/>
              </w:rPr>
              <w:t>Ansvarig tjänsteman</w:t>
            </w:r>
          </w:p>
        </w:tc>
        <w:tc>
          <w:tcPr>
            <w:tcW w:w="3239" w:type="dxa"/>
          </w:tcPr>
          <w:p w14:paraId="4C9CDF1F" w14:textId="01AB8A27" w:rsidR="00C179C1" w:rsidRPr="0020144E" w:rsidRDefault="00C179C1" w:rsidP="0020144E">
            <w:pPr>
              <w:spacing w:before="40" w:after="40"/>
              <w:ind w:right="-54"/>
              <w:rPr>
                <w:rFonts w:ascii="Times New Roman" w:hAnsi="Times New Roman" w:cs="Times New Roman"/>
              </w:rPr>
            </w:pPr>
          </w:p>
        </w:tc>
      </w:tr>
      <w:tr w:rsidR="00C179C1" w:rsidRPr="0041736B" w14:paraId="78F6F7CB" w14:textId="77777777" w:rsidTr="000840A0">
        <w:trPr>
          <w:trHeight w:val="476"/>
        </w:trPr>
        <w:tc>
          <w:tcPr>
            <w:tcW w:w="14170" w:type="dxa"/>
            <w:gridSpan w:val="6"/>
            <w:shd w:val="clear" w:color="auto" w:fill="B8CCE4" w:themeFill="accent1" w:themeFillTint="66"/>
            <w:vAlign w:val="center"/>
          </w:tcPr>
          <w:p w14:paraId="6A487680" w14:textId="185379A8" w:rsidR="00C179C1" w:rsidRPr="0041736B" w:rsidRDefault="00900486" w:rsidP="0020144E">
            <w:pPr>
              <w:spacing w:before="40" w:after="40"/>
              <w:ind w:left="742" w:right="-54"/>
              <w:rPr>
                <w:rFonts w:ascii="Times New Roman" w:hAnsi="Times New Roman" w:cs="Times New Roman"/>
                <w:lang w:val="da-DK"/>
              </w:rPr>
            </w:pPr>
            <w:r>
              <w:rPr>
                <w:rFonts w:ascii="Times New Roman" w:hAnsi="Times New Roman" w:cs="Times New Roman"/>
                <w:lang w:val="da-DK"/>
              </w:rPr>
              <w:t>Vägmärke</w:t>
            </w:r>
          </w:p>
        </w:tc>
      </w:tr>
      <w:tr w:rsidR="00C179C1" w:rsidRPr="004A3357" w14:paraId="22CCF21A" w14:textId="77777777" w:rsidTr="00526BE8">
        <w:tc>
          <w:tcPr>
            <w:tcW w:w="845" w:type="dxa"/>
          </w:tcPr>
          <w:p w14:paraId="358D2B25" w14:textId="77777777" w:rsidR="00C179C1" w:rsidRPr="004A3357" w:rsidRDefault="00C179C1" w:rsidP="0020144E">
            <w:pPr>
              <w:spacing w:before="40" w:after="40"/>
              <w:ind w:right="-54"/>
              <w:rPr>
                <w:rFonts w:ascii="Times New Roman" w:hAnsi="Times New Roman" w:cs="Times New Roman"/>
              </w:rPr>
            </w:pPr>
            <w:r>
              <w:rPr>
                <w:rFonts w:ascii="Times New Roman" w:hAnsi="Times New Roman" w:cs="Times New Roman"/>
              </w:rPr>
              <w:t>F.4</w:t>
            </w:r>
          </w:p>
        </w:tc>
        <w:tc>
          <w:tcPr>
            <w:tcW w:w="4679" w:type="dxa"/>
          </w:tcPr>
          <w:p w14:paraId="03BD02C9" w14:textId="2F39512E" w:rsidR="00C179C1" w:rsidRPr="00375224" w:rsidRDefault="00900486" w:rsidP="0020144E">
            <w:pPr>
              <w:spacing w:before="40" w:after="40"/>
              <w:ind w:right="-54"/>
              <w:rPr>
                <w:rFonts w:ascii="Times New Roman" w:hAnsi="Times New Roman" w:cs="Times New Roman"/>
              </w:rPr>
            </w:pPr>
            <w:r>
              <w:rPr>
                <w:rFonts w:ascii="Times New Roman" w:hAnsi="Times New Roman" w:cs="Times New Roman"/>
              </w:rPr>
              <w:t>Beslut enligt vägmärkesförordningen.</w:t>
            </w:r>
          </w:p>
        </w:tc>
        <w:tc>
          <w:tcPr>
            <w:tcW w:w="3118" w:type="dxa"/>
          </w:tcPr>
          <w:p w14:paraId="0520926B" w14:textId="60580D75" w:rsidR="00C179C1" w:rsidRPr="004A3357" w:rsidRDefault="00B638FE" w:rsidP="0020144E">
            <w:pPr>
              <w:spacing w:before="40" w:after="40"/>
              <w:ind w:right="-54"/>
              <w:rPr>
                <w:rFonts w:ascii="Times New Roman" w:hAnsi="Times New Roman" w:cs="Times New Roman"/>
              </w:rPr>
            </w:pPr>
            <w:r w:rsidRPr="00B3659B">
              <w:rPr>
                <w:rFonts w:ascii="Times New Roman" w:hAnsi="Times New Roman" w:cs="Times New Roman"/>
              </w:rPr>
              <w:t>8</w:t>
            </w:r>
            <w:r w:rsidR="00F0499D" w:rsidRPr="00B3659B">
              <w:rPr>
                <w:rFonts w:ascii="Times New Roman" w:hAnsi="Times New Roman" w:cs="Times New Roman"/>
              </w:rPr>
              <w:t xml:space="preserve"> kap 4 § Vägmärkesförordningen (VMF)</w:t>
            </w:r>
          </w:p>
        </w:tc>
        <w:tc>
          <w:tcPr>
            <w:tcW w:w="2267" w:type="dxa"/>
          </w:tcPr>
          <w:p w14:paraId="4D9DCB97" w14:textId="44E54F1A" w:rsidR="00570C9E" w:rsidRPr="009510F4" w:rsidRDefault="00570C9E" w:rsidP="0020144E">
            <w:pPr>
              <w:spacing w:before="40" w:after="40"/>
              <w:ind w:right="-54"/>
              <w:rPr>
                <w:rFonts w:ascii="Times New Roman" w:hAnsi="Times New Roman" w:cs="Times New Roman"/>
              </w:rPr>
            </w:pPr>
            <w:r w:rsidRPr="009510F4">
              <w:rPr>
                <w:rFonts w:ascii="Times New Roman" w:hAnsi="Times New Roman" w:cs="Times New Roman"/>
              </w:rPr>
              <w:t>Ansvarig tjänsteman</w:t>
            </w:r>
          </w:p>
        </w:tc>
        <w:tc>
          <w:tcPr>
            <w:tcW w:w="3261" w:type="dxa"/>
            <w:gridSpan w:val="2"/>
          </w:tcPr>
          <w:p w14:paraId="39984CF4" w14:textId="2D09357F" w:rsidR="00C179C1" w:rsidRPr="007170A9" w:rsidRDefault="00C179C1" w:rsidP="0020144E">
            <w:pPr>
              <w:spacing w:before="40" w:after="40"/>
              <w:ind w:right="-54"/>
              <w:rPr>
                <w:rFonts w:ascii="Times New Roman" w:hAnsi="Times New Roman" w:cs="Times New Roman"/>
                <w:highlight w:val="yellow"/>
              </w:rPr>
            </w:pPr>
          </w:p>
        </w:tc>
      </w:tr>
    </w:tbl>
    <w:p w14:paraId="5FD158CF" w14:textId="77777777" w:rsidR="00B638FE" w:rsidRDefault="00B638FE">
      <w:r>
        <w:br w:type="page"/>
      </w:r>
    </w:p>
    <w:tbl>
      <w:tblPr>
        <w:tblStyle w:val="Tabellrutnt"/>
        <w:tblW w:w="14170" w:type="dxa"/>
        <w:tblLook w:val="04A0" w:firstRow="1" w:lastRow="0" w:firstColumn="1" w:lastColumn="0" w:noHBand="0" w:noVBand="1"/>
      </w:tblPr>
      <w:tblGrid>
        <w:gridCol w:w="845"/>
        <w:gridCol w:w="4679"/>
        <w:gridCol w:w="3118"/>
        <w:gridCol w:w="2267"/>
        <w:gridCol w:w="3261"/>
      </w:tblGrid>
      <w:tr w:rsidR="00235710" w:rsidRPr="004A3357" w14:paraId="1465EA1C" w14:textId="77777777" w:rsidTr="00184277">
        <w:tc>
          <w:tcPr>
            <w:tcW w:w="845" w:type="dxa"/>
          </w:tcPr>
          <w:p w14:paraId="6745EBD5" w14:textId="77777777" w:rsidR="00235710" w:rsidRDefault="00235710" w:rsidP="00184277">
            <w:pPr>
              <w:spacing w:before="40" w:after="40"/>
              <w:ind w:right="-54"/>
              <w:rPr>
                <w:rFonts w:ascii="Times New Roman" w:hAnsi="Times New Roman" w:cs="Times New Roman"/>
              </w:rPr>
            </w:pPr>
            <w:r w:rsidRPr="00590279">
              <w:lastRenderedPageBreak/>
              <w:t>Index</w:t>
            </w:r>
          </w:p>
        </w:tc>
        <w:tc>
          <w:tcPr>
            <w:tcW w:w="4679" w:type="dxa"/>
          </w:tcPr>
          <w:p w14:paraId="00752D10" w14:textId="77777777" w:rsidR="00235710" w:rsidRDefault="00235710" w:rsidP="00184277">
            <w:pPr>
              <w:spacing w:before="40" w:after="40"/>
              <w:ind w:right="-54"/>
              <w:rPr>
                <w:rFonts w:ascii="Times New Roman" w:hAnsi="Times New Roman" w:cs="Times New Roman"/>
              </w:rPr>
            </w:pPr>
            <w:r w:rsidRPr="00590279">
              <w:t>Ärende</w:t>
            </w:r>
          </w:p>
        </w:tc>
        <w:tc>
          <w:tcPr>
            <w:tcW w:w="3118" w:type="dxa"/>
          </w:tcPr>
          <w:p w14:paraId="2A4E7AC2" w14:textId="77777777" w:rsidR="00235710" w:rsidRDefault="00235710" w:rsidP="00184277">
            <w:pPr>
              <w:spacing w:before="40" w:after="40"/>
              <w:ind w:right="-54"/>
              <w:rPr>
                <w:rFonts w:ascii="Times New Roman" w:hAnsi="Times New Roman" w:cs="Times New Roman"/>
              </w:rPr>
            </w:pPr>
            <w:r w:rsidRPr="00590279">
              <w:t>Lagrum</w:t>
            </w:r>
          </w:p>
        </w:tc>
        <w:tc>
          <w:tcPr>
            <w:tcW w:w="2267" w:type="dxa"/>
          </w:tcPr>
          <w:p w14:paraId="1FC823F2" w14:textId="77777777" w:rsidR="00235710" w:rsidRPr="00570C9E" w:rsidRDefault="00235710" w:rsidP="00184277">
            <w:pPr>
              <w:spacing w:before="40" w:after="40"/>
              <w:ind w:right="-54"/>
              <w:rPr>
                <w:rFonts w:ascii="Times New Roman" w:hAnsi="Times New Roman" w:cs="Times New Roman"/>
                <w:strike/>
              </w:rPr>
            </w:pPr>
            <w:r w:rsidRPr="00590279">
              <w:t>Delegat</w:t>
            </w:r>
          </w:p>
        </w:tc>
        <w:tc>
          <w:tcPr>
            <w:tcW w:w="3261" w:type="dxa"/>
          </w:tcPr>
          <w:p w14:paraId="5C17B41F" w14:textId="77777777" w:rsidR="00235710" w:rsidRPr="004E2818" w:rsidRDefault="00235710" w:rsidP="00184277">
            <w:pPr>
              <w:spacing w:before="40" w:after="40"/>
              <w:ind w:right="-54"/>
              <w:rPr>
                <w:rFonts w:ascii="Times New Roman" w:hAnsi="Times New Roman" w:cs="Times New Roman"/>
              </w:rPr>
            </w:pPr>
            <w:r w:rsidRPr="00590279">
              <w:t>Kommentar</w:t>
            </w:r>
          </w:p>
        </w:tc>
      </w:tr>
      <w:tr w:rsidR="00C179C1" w:rsidRPr="004A3357" w14:paraId="28B22547" w14:textId="77777777" w:rsidTr="000840A0">
        <w:trPr>
          <w:trHeight w:val="476"/>
        </w:trPr>
        <w:tc>
          <w:tcPr>
            <w:tcW w:w="14170" w:type="dxa"/>
            <w:gridSpan w:val="5"/>
            <w:shd w:val="clear" w:color="auto" w:fill="B8CCE4" w:themeFill="accent1" w:themeFillTint="66"/>
            <w:vAlign w:val="center"/>
          </w:tcPr>
          <w:p w14:paraId="38F84D16" w14:textId="55560381" w:rsidR="00C179C1" w:rsidRPr="004A3357" w:rsidRDefault="00570C9E" w:rsidP="0020144E">
            <w:pPr>
              <w:spacing w:before="40" w:after="40"/>
              <w:ind w:left="742" w:right="-54"/>
              <w:rPr>
                <w:rFonts w:ascii="Times New Roman" w:hAnsi="Times New Roman" w:cs="Times New Roman"/>
              </w:rPr>
            </w:pPr>
            <w:r>
              <w:br w:type="page"/>
            </w:r>
            <w:r w:rsidR="000C7094">
              <w:rPr>
                <w:rFonts w:ascii="Times New Roman" w:hAnsi="Times New Roman" w:cs="Times New Roman"/>
              </w:rPr>
              <w:t>Parkering</w:t>
            </w:r>
          </w:p>
        </w:tc>
      </w:tr>
      <w:tr w:rsidR="00847B7F" w:rsidRPr="004A3357" w14:paraId="6D4CFC9F" w14:textId="77777777" w:rsidTr="00570C9E">
        <w:tc>
          <w:tcPr>
            <w:tcW w:w="845" w:type="dxa"/>
          </w:tcPr>
          <w:p w14:paraId="76653751" w14:textId="6A8C15F0" w:rsidR="00CC0383" w:rsidRPr="00B3659B" w:rsidRDefault="0002245F" w:rsidP="0020144E">
            <w:pPr>
              <w:spacing w:before="40" w:after="40"/>
              <w:ind w:right="-54"/>
              <w:rPr>
                <w:rFonts w:ascii="Times New Roman" w:hAnsi="Times New Roman" w:cs="Times New Roman"/>
              </w:rPr>
            </w:pPr>
            <w:r>
              <w:rPr>
                <w:rFonts w:ascii="Times New Roman" w:hAnsi="Times New Roman" w:cs="Times New Roman"/>
              </w:rPr>
              <w:t>F.5</w:t>
            </w:r>
          </w:p>
        </w:tc>
        <w:tc>
          <w:tcPr>
            <w:tcW w:w="4679" w:type="dxa"/>
          </w:tcPr>
          <w:p w14:paraId="2408150A" w14:textId="5B0ACE4E" w:rsidR="00847B7F" w:rsidRPr="00375224" w:rsidRDefault="00847B7F" w:rsidP="0020144E">
            <w:pPr>
              <w:spacing w:before="40" w:after="40"/>
              <w:ind w:right="-54"/>
              <w:rPr>
                <w:rFonts w:ascii="Times New Roman" w:hAnsi="Times New Roman" w:cs="Times New Roman"/>
              </w:rPr>
            </w:pPr>
            <w:r w:rsidRPr="0075544E">
              <w:rPr>
                <w:rFonts w:ascii="Times New Roman" w:hAnsi="Times New Roman" w:cs="Times New Roman"/>
              </w:rPr>
              <w:t xml:space="preserve">Beslut </w:t>
            </w:r>
            <w:r>
              <w:rPr>
                <w:rFonts w:ascii="Times New Roman" w:hAnsi="Times New Roman" w:cs="Times New Roman"/>
              </w:rPr>
              <w:t>om förordning av parkeringsvakter</w:t>
            </w:r>
          </w:p>
        </w:tc>
        <w:tc>
          <w:tcPr>
            <w:tcW w:w="3118" w:type="dxa"/>
          </w:tcPr>
          <w:p w14:paraId="651BE8C9" w14:textId="431AD9BF" w:rsidR="00847B7F" w:rsidRPr="004A3357" w:rsidRDefault="00847B7F" w:rsidP="0020144E">
            <w:pPr>
              <w:spacing w:before="40" w:after="40"/>
              <w:ind w:right="-54"/>
              <w:rPr>
                <w:rFonts w:ascii="Times New Roman" w:hAnsi="Times New Roman" w:cs="Times New Roman"/>
              </w:rPr>
            </w:pPr>
            <w:r>
              <w:rPr>
                <w:rFonts w:ascii="Times New Roman" w:hAnsi="Times New Roman" w:cs="Times New Roman"/>
              </w:rPr>
              <w:t>6 § Lagen om kommunal parkeringsövervakning (LKP)</w:t>
            </w:r>
          </w:p>
        </w:tc>
        <w:tc>
          <w:tcPr>
            <w:tcW w:w="2267" w:type="dxa"/>
          </w:tcPr>
          <w:p w14:paraId="7ABE6426" w14:textId="011F9735" w:rsidR="00570C9E" w:rsidRPr="009510F4" w:rsidRDefault="00570C9E" w:rsidP="0020144E">
            <w:pPr>
              <w:spacing w:before="40" w:after="40"/>
              <w:ind w:right="-54"/>
              <w:rPr>
                <w:rFonts w:ascii="Times New Roman" w:hAnsi="Times New Roman" w:cs="Times New Roman"/>
              </w:rPr>
            </w:pPr>
            <w:r w:rsidRPr="009510F4">
              <w:rPr>
                <w:rFonts w:ascii="Times New Roman" w:hAnsi="Times New Roman" w:cs="Times New Roman"/>
              </w:rPr>
              <w:t>Ansvarig tjänsteman</w:t>
            </w:r>
          </w:p>
        </w:tc>
        <w:tc>
          <w:tcPr>
            <w:tcW w:w="3261" w:type="dxa"/>
          </w:tcPr>
          <w:p w14:paraId="346DA483" w14:textId="1AC2AEEC" w:rsidR="00847B7F" w:rsidRPr="0020144E" w:rsidRDefault="00847B7F" w:rsidP="0020144E">
            <w:pPr>
              <w:spacing w:before="40" w:after="40"/>
              <w:ind w:right="-54"/>
              <w:rPr>
                <w:rFonts w:ascii="Times New Roman" w:hAnsi="Times New Roman" w:cs="Times New Roman"/>
              </w:rPr>
            </w:pPr>
          </w:p>
        </w:tc>
      </w:tr>
      <w:tr w:rsidR="00847B7F" w:rsidRPr="004A3357" w14:paraId="15C20DC3" w14:textId="77777777" w:rsidTr="000840A0">
        <w:trPr>
          <w:trHeight w:val="476"/>
        </w:trPr>
        <w:tc>
          <w:tcPr>
            <w:tcW w:w="14170" w:type="dxa"/>
            <w:gridSpan w:val="5"/>
            <w:shd w:val="clear" w:color="auto" w:fill="B8CCE4" w:themeFill="accent1" w:themeFillTint="66"/>
            <w:vAlign w:val="center"/>
          </w:tcPr>
          <w:p w14:paraId="3D844118" w14:textId="7493EAC5" w:rsidR="00847B7F" w:rsidRPr="004A3357" w:rsidRDefault="00847B7F" w:rsidP="0020144E">
            <w:pPr>
              <w:spacing w:before="40" w:after="40"/>
              <w:ind w:left="742" w:right="-54"/>
              <w:rPr>
                <w:rFonts w:ascii="Times New Roman" w:hAnsi="Times New Roman" w:cs="Times New Roman"/>
              </w:rPr>
            </w:pPr>
            <w:r>
              <w:rPr>
                <w:rFonts w:ascii="Times New Roman" w:hAnsi="Times New Roman" w:cs="Times New Roman"/>
              </w:rPr>
              <w:t>Flytt av fordon</w:t>
            </w:r>
          </w:p>
        </w:tc>
      </w:tr>
      <w:tr w:rsidR="00847B7F" w:rsidRPr="004A3357" w14:paraId="77C3B9A6" w14:textId="77777777" w:rsidTr="00570C9E">
        <w:tc>
          <w:tcPr>
            <w:tcW w:w="845" w:type="dxa"/>
          </w:tcPr>
          <w:p w14:paraId="5096B5B9" w14:textId="2936EDE3" w:rsidR="00CC0383" w:rsidRPr="00B3659B" w:rsidRDefault="0002245F" w:rsidP="0020144E">
            <w:pPr>
              <w:spacing w:before="40" w:after="40"/>
              <w:ind w:right="-54"/>
              <w:rPr>
                <w:rFonts w:ascii="Times New Roman" w:hAnsi="Times New Roman" w:cs="Times New Roman"/>
              </w:rPr>
            </w:pPr>
            <w:r>
              <w:rPr>
                <w:rFonts w:ascii="Times New Roman" w:hAnsi="Times New Roman" w:cs="Times New Roman"/>
              </w:rPr>
              <w:t>F.6</w:t>
            </w:r>
          </w:p>
        </w:tc>
        <w:tc>
          <w:tcPr>
            <w:tcW w:w="4679" w:type="dxa"/>
          </w:tcPr>
          <w:p w14:paraId="40C669C7" w14:textId="76BDFC0C" w:rsidR="00847B7F" w:rsidRPr="00375224" w:rsidRDefault="000519C2" w:rsidP="0000214A">
            <w:pPr>
              <w:spacing w:before="40" w:after="40"/>
              <w:ind w:right="-54"/>
              <w:rPr>
                <w:rFonts w:ascii="Times New Roman" w:hAnsi="Times New Roman" w:cs="Times New Roman"/>
              </w:rPr>
            </w:pPr>
            <w:r w:rsidRPr="00B3659B">
              <w:rPr>
                <w:rFonts w:ascii="Times New Roman" w:hAnsi="Times New Roman" w:cs="Times New Roman"/>
              </w:rPr>
              <w:t>Beslut om</w:t>
            </w:r>
            <w:r w:rsidR="00B3659B" w:rsidRPr="00B3659B">
              <w:rPr>
                <w:rFonts w:ascii="Times New Roman" w:hAnsi="Times New Roman" w:cs="Times New Roman"/>
              </w:rPr>
              <w:t xml:space="preserve"> </w:t>
            </w:r>
            <w:r w:rsidR="0000214A" w:rsidRPr="00B3659B">
              <w:rPr>
                <w:rFonts w:ascii="Times New Roman" w:hAnsi="Times New Roman" w:cs="Times New Roman"/>
              </w:rPr>
              <w:t>flyttning av fordon</w:t>
            </w:r>
          </w:p>
        </w:tc>
        <w:tc>
          <w:tcPr>
            <w:tcW w:w="3118" w:type="dxa"/>
          </w:tcPr>
          <w:p w14:paraId="16D4BC88" w14:textId="717B4DD8" w:rsidR="000519C2" w:rsidRPr="004A3357" w:rsidRDefault="000519C2" w:rsidP="001717EF">
            <w:pPr>
              <w:spacing w:before="40" w:after="40"/>
              <w:ind w:right="-54"/>
              <w:rPr>
                <w:rFonts w:ascii="Times New Roman" w:hAnsi="Times New Roman" w:cs="Times New Roman"/>
              </w:rPr>
            </w:pPr>
            <w:r w:rsidRPr="00B3659B">
              <w:rPr>
                <w:rFonts w:ascii="Times New Roman" w:hAnsi="Times New Roman" w:cs="Times New Roman"/>
              </w:rPr>
              <w:t xml:space="preserve">Lagen (LFF) </w:t>
            </w:r>
            <w:r w:rsidR="00A50705" w:rsidRPr="00B3659B">
              <w:rPr>
                <w:rFonts w:ascii="Times New Roman" w:hAnsi="Times New Roman" w:cs="Times New Roman"/>
              </w:rPr>
              <w:t>och</w:t>
            </w:r>
            <w:r w:rsidRPr="00B3659B">
              <w:rPr>
                <w:rFonts w:ascii="Times New Roman" w:hAnsi="Times New Roman" w:cs="Times New Roman"/>
              </w:rPr>
              <w:t xml:space="preserve"> </w:t>
            </w:r>
            <w:r w:rsidR="0000214A" w:rsidRPr="00B3659B">
              <w:rPr>
                <w:rFonts w:ascii="Times New Roman" w:hAnsi="Times New Roman" w:cs="Times New Roman"/>
              </w:rPr>
              <w:t>F</w:t>
            </w:r>
            <w:r w:rsidRPr="00B3659B">
              <w:rPr>
                <w:rFonts w:ascii="Times New Roman" w:hAnsi="Times New Roman" w:cs="Times New Roman"/>
              </w:rPr>
              <w:t>örordningen (FFF) om flyttning av fordon</w:t>
            </w:r>
            <w:r w:rsidRPr="00B3659B">
              <w:rPr>
                <w:rFonts w:ascii="Times New Roman" w:hAnsi="Times New Roman" w:cs="Times New Roman"/>
                <w:strike/>
              </w:rPr>
              <w:t xml:space="preserve"> </w:t>
            </w:r>
          </w:p>
        </w:tc>
        <w:tc>
          <w:tcPr>
            <w:tcW w:w="2267" w:type="dxa"/>
          </w:tcPr>
          <w:p w14:paraId="7A515A96" w14:textId="710079EE" w:rsidR="00570C9E" w:rsidRPr="009510F4" w:rsidRDefault="00570C9E" w:rsidP="0020144E">
            <w:pPr>
              <w:spacing w:before="40" w:after="40"/>
              <w:ind w:right="-54"/>
              <w:rPr>
                <w:rFonts w:ascii="Times New Roman" w:hAnsi="Times New Roman" w:cs="Times New Roman"/>
              </w:rPr>
            </w:pPr>
            <w:r w:rsidRPr="009510F4">
              <w:rPr>
                <w:rFonts w:ascii="Times New Roman" w:hAnsi="Times New Roman" w:cs="Times New Roman"/>
              </w:rPr>
              <w:t>Ansvarig tjänsteman</w:t>
            </w:r>
          </w:p>
        </w:tc>
        <w:tc>
          <w:tcPr>
            <w:tcW w:w="3261" w:type="dxa"/>
          </w:tcPr>
          <w:p w14:paraId="1E0D1AA4" w14:textId="77777777" w:rsidR="00847B7F" w:rsidRPr="004E2818" w:rsidRDefault="00847B7F" w:rsidP="0020144E">
            <w:pPr>
              <w:spacing w:before="40" w:after="40"/>
              <w:ind w:right="-54"/>
              <w:rPr>
                <w:rFonts w:ascii="Times New Roman" w:hAnsi="Times New Roman" w:cs="Times New Roman"/>
              </w:rPr>
            </w:pPr>
          </w:p>
        </w:tc>
      </w:tr>
      <w:tr w:rsidR="00760F39" w:rsidRPr="004A3357" w14:paraId="2F7D26F2" w14:textId="77777777" w:rsidTr="00E73C83">
        <w:trPr>
          <w:trHeight w:val="476"/>
        </w:trPr>
        <w:tc>
          <w:tcPr>
            <w:tcW w:w="14170" w:type="dxa"/>
            <w:gridSpan w:val="5"/>
            <w:shd w:val="clear" w:color="auto" w:fill="B8CCE4" w:themeFill="accent1" w:themeFillTint="66"/>
            <w:vAlign w:val="center"/>
          </w:tcPr>
          <w:p w14:paraId="608A2A14" w14:textId="563A1D11" w:rsidR="00760F39" w:rsidRPr="004A3357" w:rsidRDefault="00B15A85" w:rsidP="00B15A85">
            <w:pPr>
              <w:spacing w:before="40" w:after="40"/>
              <w:ind w:left="742" w:right="-54"/>
              <w:rPr>
                <w:rFonts w:ascii="Times New Roman" w:hAnsi="Times New Roman" w:cs="Times New Roman"/>
              </w:rPr>
            </w:pPr>
            <w:r w:rsidRPr="00B15A85">
              <w:rPr>
                <w:rFonts w:ascii="Times New Roman" w:hAnsi="Times New Roman" w:cs="Times New Roman"/>
              </w:rPr>
              <w:t>Lagen (1998:814) och förordningen (1998:929) om gaturenhållning och skyltning, LGS</w:t>
            </w:r>
            <w:r>
              <w:rPr>
                <w:rFonts w:ascii="Times New Roman" w:hAnsi="Times New Roman" w:cs="Times New Roman"/>
              </w:rPr>
              <w:t xml:space="preserve"> </w:t>
            </w:r>
            <w:r w:rsidRPr="00B15A85">
              <w:rPr>
                <w:rFonts w:ascii="Times New Roman" w:hAnsi="Times New Roman" w:cs="Times New Roman"/>
              </w:rPr>
              <w:t>resp. FGS</w:t>
            </w:r>
          </w:p>
        </w:tc>
      </w:tr>
      <w:tr w:rsidR="00760F39" w:rsidRPr="00B3659B" w14:paraId="288DBCA1" w14:textId="77777777" w:rsidTr="00570C9E">
        <w:tc>
          <w:tcPr>
            <w:tcW w:w="845" w:type="dxa"/>
          </w:tcPr>
          <w:p w14:paraId="65735FCD" w14:textId="65A5EDBE" w:rsidR="00760F39" w:rsidRPr="00B3659B" w:rsidRDefault="00760F39" w:rsidP="00760F39">
            <w:pPr>
              <w:spacing w:before="40" w:after="40"/>
              <w:ind w:right="-54"/>
              <w:rPr>
                <w:rFonts w:ascii="Times New Roman" w:hAnsi="Times New Roman" w:cs="Times New Roman"/>
                <w:highlight w:val="yellow"/>
              </w:rPr>
            </w:pPr>
            <w:r w:rsidRPr="00B3659B">
              <w:rPr>
                <w:rFonts w:ascii="Times New Roman" w:hAnsi="Times New Roman" w:cs="Times New Roman"/>
              </w:rPr>
              <w:t>F.7</w:t>
            </w:r>
          </w:p>
        </w:tc>
        <w:tc>
          <w:tcPr>
            <w:tcW w:w="4679" w:type="dxa"/>
          </w:tcPr>
          <w:p w14:paraId="47D5E436" w14:textId="77777777" w:rsidR="00B15A85" w:rsidRPr="00B3659B" w:rsidRDefault="00B15A85" w:rsidP="00B15A85">
            <w:pPr>
              <w:spacing w:before="40" w:after="40"/>
              <w:ind w:right="-54"/>
              <w:rPr>
                <w:rFonts w:ascii="Times New Roman" w:hAnsi="Times New Roman" w:cs="Times New Roman"/>
              </w:rPr>
            </w:pPr>
            <w:r w:rsidRPr="00B3659B">
              <w:rPr>
                <w:rFonts w:ascii="Times New Roman" w:hAnsi="Times New Roman" w:cs="Times New Roman"/>
              </w:rPr>
              <w:t>Besluta att förena förelägganden och förbud, i ärenden om tillsyn enligt LGS som ankommer</w:t>
            </w:r>
          </w:p>
          <w:p w14:paraId="73A0B9C4" w14:textId="77777777" w:rsidR="00B15A85" w:rsidRPr="00B3659B" w:rsidRDefault="00B15A85" w:rsidP="00B15A85">
            <w:pPr>
              <w:spacing w:before="40" w:after="40"/>
              <w:ind w:right="-54"/>
              <w:rPr>
                <w:rFonts w:ascii="Times New Roman" w:hAnsi="Times New Roman" w:cs="Times New Roman"/>
              </w:rPr>
            </w:pPr>
            <w:r w:rsidRPr="00B3659B">
              <w:rPr>
                <w:rFonts w:ascii="Times New Roman" w:hAnsi="Times New Roman" w:cs="Times New Roman"/>
              </w:rPr>
              <w:t xml:space="preserve">på nämnden, med (fast) vite om maximalt 50 000 </w:t>
            </w:r>
            <w:proofErr w:type="spellStart"/>
            <w:r w:rsidRPr="00B3659B">
              <w:rPr>
                <w:rFonts w:ascii="Times New Roman" w:hAnsi="Times New Roman" w:cs="Times New Roman"/>
              </w:rPr>
              <w:t>skr</w:t>
            </w:r>
            <w:proofErr w:type="spellEnd"/>
            <w:r w:rsidRPr="00B3659B">
              <w:rPr>
                <w:rFonts w:ascii="Times New Roman" w:hAnsi="Times New Roman" w:cs="Times New Roman"/>
              </w:rPr>
              <w:t xml:space="preserve"> för respektive adressat i</w:t>
            </w:r>
          </w:p>
          <w:p w14:paraId="162F1A1C" w14:textId="78037F59" w:rsidR="00760F39" w:rsidRPr="00B3659B" w:rsidRDefault="00B15A85" w:rsidP="00B15A85">
            <w:pPr>
              <w:spacing w:before="40" w:after="40"/>
              <w:ind w:right="-54"/>
              <w:rPr>
                <w:rFonts w:ascii="Times New Roman" w:hAnsi="Times New Roman" w:cs="Times New Roman"/>
                <w:highlight w:val="yellow"/>
              </w:rPr>
            </w:pPr>
            <w:r w:rsidRPr="00B3659B">
              <w:rPr>
                <w:rFonts w:ascii="Times New Roman" w:hAnsi="Times New Roman" w:cs="Times New Roman"/>
              </w:rPr>
              <w:t>varje enskilt ärende.</w:t>
            </w:r>
          </w:p>
        </w:tc>
        <w:tc>
          <w:tcPr>
            <w:tcW w:w="3118" w:type="dxa"/>
          </w:tcPr>
          <w:p w14:paraId="28096776" w14:textId="2422740A" w:rsidR="00760F39" w:rsidRPr="00B3659B" w:rsidRDefault="00E73C83" w:rsidP="00760F39">
            <w:pPr>
              <w:spacing w:before="40" w:after="40"/>
              <w:ind w:right="-54"/>
              <w:rPr>
                <w:rFonts w:ascii="Times New Roman" w:hAnsi="Times New Roman" w:cs="Times New Roman"/>
              </w:rPr>
            </w:pPr>
            <w:r w:rsidRPr="00B3659B">
              <w:rPr>
                <w:rFonts w:ascii="PalatinoLinotype-Roman" w:hAnsi="PalatinoLinotype-Roman" w:cs="PalatinoLinotype-Roman"/>
                <w:sz w:val="24"/>
                <w:szCs w:val="24"/>
              </w:rPr>
              <w:t>12§ LGS samt Lag (1985:206) om viten</w:t>
            </w:r>
          </w:p>
        </w:tc>
        <w:tc>
          <w:tcPr>
            <w:tcW w:w="2267" w:type="dxa"/>
          </w:tcPr>
          <w:p w14:paraId="0BD2D1B1" w14:textId="5C2C4E17" w:rsidR="00760F39" w:rsidRPr="00B3659B" w:rsidRDefault="00E73C83" w:rsidP="00760F39">
            <w:pPr>
              <w:spacing w:before="40" w:after="40"/>
              <w:ind w:right="-54"/>
              <w:rPr>
                <w:rFonts w:ascii="Times New Roman" w:hAnsi="Times New Roman" w:cs="Times New Roman"/>
              </w:rPr>
            </w:pPr>
            <w:r w:rsidRPr="00B3659B">
              <w:rPr>
                <w:rFonts w:ascii="Times New Roman" w:hAnsi="Times New Roman" w:cs="Times New Roman"/>
              </w:rPr>
              <w:t>Teknisk chef</w:t>
            </w:r>
          </w:p>
        </w:tc>
        <w:tc>
          <w:tcPr>
            <w:tcW w:w="3261" w:type="dxa"/>
          </w:tcPr>
          <w:p w14:paraId="31C33324" w14:textId="77777777" w:rsidR="00760F39" w:rsidRPr="00B3659B" w:rsidRDefault="00760F39" w:rsidP="00760F39">
            <w:pPr>
              <w:spacing w:before="40" w:after="40"/>
              <w:ind w:right="-54"/>
              <w:rPr>
                <w:rFonts w:ascii="Times New Roman" w:hAnsi="Times New Roman" w:cs="Times New Roman"/>
              </w:rPr>
            </w:pPr>
          </w:p>
        </w:tc>
      </w:tr>
      <w:tr w:rsidR="00E73C83" w:rsidRPr="00B3659B" w14:paraId="2BD3515C" w14:textId="77777777" w:rsidTr="00570C9E">
        <w:tc>
          <w:tcPr>
            <w:tcW w:w="845" w:type="dxa"/>
          </w:tcPr>
          <w:p w14:paraId="2444C3BE" w14:textId="7DBD5D87" w:rsidR="00E73C83" w:rsidRPr="00B3659B" w:rsidRDefault="00E73C83" w:rsidP="00760F39">
            <w:pPr>
              <w:spacing w:before="40" w:after="40"/>
              <w:ind w:right="-54"/>
              <w:rPr>
                <w:rFonts w:ascii="Times New Roman" w:hAnsi="Times New Roman" w:cs="Times New Roman"/>
              </w:rPr>
            </w:pPr>
            <w:r w:rsidRPr="00B3659B">
              <w:rPr>
                <w:rFonts w:ascii="Times New Roman" w:hAnsi="Times New Roman" w:cs="Times New Roman"/>
              </w:rPr>
              <w:t>F.8</w:t>
            </w:r>
          </w:p>
        </w:tc>
        <w:tc>
          <w:tcPr>
            <w:tcW w:w="4679" w:type="dxa"/>
          </w:tcPr>
          <w:p w14:paraId="5E820247" w14:textId="77777777" w:rsidR="00E73C83" w:rsidRPr="00B3659B" w:rsidRDefault="00E73C83" w:rsidP="00E73C83">
            <w:pPr>
              <w:spacing w:before="40" w:after="40"/>
              <w:ind w:right="-54"/>
              <w:rPr>
                <w:rFonts w:ascii="Times New Roman" w:hAnsi="Times New Roman" w:cs="Times New Roman"/>
              </w:rPr>
            </w:pPr>
            <w:r w:rsidRPr="00B3659B">
              <w:rPr>
                <w:rFonts w:ascii="Times New Roman" w:hAnsi="Times New Roman" w:cs="Times New Roman"/>
              </w:rPr>
              <w:t>Ansöka hos domstol om utdömande av vite samt vidare förande av talan härom,</w:t>
            </w:r>
          </w:p>
          <w:p w14:paraId="7D1604FF" w14:textId="3C9E4186" w:rsidR="00E73C83" w:rsidRPr="00B3659B" w:rsidRDefault="00E73C83" w:rsidP="00E73C83">
            <w:pPr>
              <w:spacing w:before="40" w:after="40"/>
              <w:ind w:right="-54"/>
              <w:rPr>
                <w:rFonts w:ascii="Times New Roman" w:hAnsi="Times New Roman" w:cs="Times New Roman"/>
              </w:rPr>
            </w:pPr>
            <w:r w:rsidRPr="00B3659B">
              <w:rPr>
                <w:rFonts w:ascii="Times New Roman" w:hAnsi="Times New Roman" w:cs="Times New Roman"/>
              </w:rPr>
              <w:t>även i högre instanser.</w:t>
            </w:r>
          </w:p>
        </w:tc>
        <w:tc>
          <w:tcPr>
            <w:tcW w:w="3118" w:type="dxa"/>
          </w:tcPr>
          <w:p w14:paraId="50CA9496" w14:textId="14FED936" w:rsidR="00E73C83" w:rsidRPr="00B3659B" w:rsidRDefault="00E73C83" w:rsidP="00760F39">
            <w:pPr>
              <w:spacing w:before="40" w:after="40"/>
              <w:ind w:right="-54"/>
              <w:rPr>
                <w:rFonts w:ascii="PalatinoLinotype-Roman" w:hAnsi="PalatinoLinotype-Roman" w:cs="PalatinoLinotype-Roman"/>
                <w:sz w:val="24"/>
                <w:szCs w:val="24"/>
              </w:rPr>
            </w:pPr>
            <w:r w:rsidRPr="00B3659B">
              <w:rPr>
                <w:rFonts w:ascii="PalatinoLinotype-Roman" w:hAnsi="PalatinoLinotype-Roman" w:cs="PalatinoLinotype-Roman"/>
                <w:sz w:val="24"/>
                <w:szCs w:val="24"/>
              </w:rPr>
              <w:t>6§ Lag (1985:206) om viten</w:t>
            </w:r>
          </w:p>
        </w:tc>
        <w:tc>
          <w:tcPr>
            <w:tcW w:w="2267" w:type="dxa"/>
          </w:tcPr>
          <w:p w14:paraId="06B31257" w14:textId="2FF6661D" w:rsidR="00E73C83" w:rsidRPr="00B3659B" w:rsidRDefault="00E73C83" w:rsidP="00760F39">
            <w:pPr>
              <w:spacing w:before="40" w:after="40"/>
              <w:ind w:right="-54"/>
              <w:rPr>
                <w:rFonts w:ascii="Times New Roman" w:hAnsi="Times New Roman" w:cs="Times New Roman"/>
              </w:rPr>
            </w:pPr>
            <w:r w:rsidRPr="00B3659B">
              <w:rPr>
                <w:rFonts w:ascii="Times New Roman" w:hAnsi="Times New Roman" w:cs="Times New Roman"/>
              </w:rPr>
              <w:t>Teknisk chef</w:t>
            </w:r>
          </w:p>
        </w:tc>
        <w:tc>
          <w:tcPr>
            <w:tcW w:w="3261" w:type="dxa"/>
          </w:tcPr>
          <w:p w14:paraId="1ED350E6" w14:textId="77777777" w:rsidR="00E73C83" w:rsidRPr="00B3659B" w:rsidRDefault="00E73C83" w:rsidP="00760F39">
            <w:pPr>
              <w:spacing w:before="40" w:after="40"/>
              <w:ind w:right="-54"/>
              <w:rPr>
                <w:rFonts w:ascii="Times New Roman" w:hAnsi="Times New Roman" w:cs="Times New Roman"/>
              </w:rPr>
            </w:pPr>
          </w:p>
        </w:tc>
      </w:tr>
    </w:tbl>
    <w:p w14:paraId="6FA7BE29" w14:textId="77777777" w:rsidR="001A4FF0" w:rsidRDefault="001A4FF0" w:rsidP="00A30FFB">
      <w:pPr>
        <w:ind w:left="284" w:right="535"/>
      </w:pPr>
      <w:r>
        <w:br w:type="page"/>
      </w:r>
    </w:p>
    <w:tbl>
      <w:tblPr>
        <w:tblStyle w:val="Tabellrutnt"/>
        <w:tblW w:w="14170" w:type="dxa"/>
        <w:tblLook w:val="04A0" w:firstRow="1" w:lastRow="0" w:firstColumn="1" w:lastColumn="0" w:noHBand="0" w:noVBand="1"/>
      </w:tblPr>
      <w:tblGrid>
        <w:gridCol w:w="846"/>
        <w:gridCol w:w="5103"/>
        <w:gridCol w:w="2551"/>
        <w:gridCol w:w="2410"/>
        <w:gridCol w:w="3260"/>
      </w:tblGrid>
      <w:tr w:rsidR="00FC054A" w:rsidRPr="004A3357" w14:paraId="3B41270D" w14:textId="77777777" w:rsidTr="000840A0">
        <w:trPr>
          <w:trHeight w:val="976"/>
        </w:trPr>
        <w:tc>
          <w:tcPr>
            <w:tcW w:w="14170" w:type="dxa"/>
            <w:gridSpan w:val="5"/>
            <w:vAlign w:val="center"/>
          </w:tcPr>
          <w:p w14:paraId="7BF6845F" w14:textId="7B0BF149" w:rsidR="00FC054A" w:rsidRPr="004A3357" w:rsidRDefault="00847B7F" w:rsidP="00A30FFB">
            <w:pPr>
              <w:pStyle w:val="Rubrik1"/>
              <w:numPr>
                <w:ilvl w:val="0"/>
                <w:numId w:val="21"/>
              </w:numPr>
              <w:ind w:left="284" w:right="535"/>
              <w:outlineLvl w:val="0"/>
            </w:pPr>
            <w:bookmarkStart w:id="24" w:name="_Toc14773818"/>
            <w:r>
              <w:lastRenderedPageBreak/>
              <w:t>Vatten och avlopp</w:t>
            </w:r>
            <w:bookmarkEnd w:id="24"/>
          </w:p>
        </w:tc>
      </w:tr>
      <w:tr w:rsidR="00FC054A" w:rsidRPr="004A3357" w14:paraId="1B302C02" w14:textId="77777777" w:rsidTr="0070191C">
        <w:tc>
          <w:tcPr>
            <w:tcW w:w="846" w:type="dxa"/>
            <w:shd w:val="clear" w:color="auto" w:fill="auto"/>
          </w:tcPr>
          <w:p w14:paraId="4D83DEFC" w14:textId="77777777" w:rsidR="00FC054A" w:rsidRPr="004A3357" w:rsidRDefault="00FC054A" w:rsidP="00DB3D42">
            <w:pPr>
              <w:ind w:left="-11" w:right="-54"/>
              <w:rPr>
                <w:rFonts w:ascii="Times New Roman" w:hAnsi="Times New Roman" w:cs="Times New Roman"/>
              </w:rPr>
            </w:pPr>
            <w:r w:rsidRPr="004A3357">
              <w:rPr>
                <w:rFonts w:ascii="Times New Roman" w:hAnsi="Times New Roman" w:cs="Times New Roman"/>
              </w:rPr>
              <w:t>Index</w:t>
            </w:r>
          </w:p>
        </w:tc>
        <w:tc>
          <w:tcPr>
            <w:tcW w:w="5103" w:type="dxa"/>
            <w:shd w:val="clear" w:color="auto" w:fill="auto"/>
          </w:tcPr>
          <w:p w14:paraId="570E4B67" w14:textId="77777777" w:rsidR="00FC054A" w:rsidRPr="004A3357" w:rsidRDefault="00FC054A" w:rsidP="00DB3D42">
            <w:pPr>
              <w:ind w:left="-11" w:right="-54"/>
              <w:rPr>
                <w:rFonts w:ascii="Times New Roman" w:hAnsi="Times New Roman" w:cs="Times New Roman"/>
              </w:rPr>
            </w:pPr>
            <w:r w:rsidRPr="004A3357">
              <w:rPr>
                <w:rFonts w:ascii="Times New Roman" w:hAnsi="Times New Roman" w:cs="Times New Roman"/>
              </w:rPr>
              <w:t>Ärende</w:t>
            </w:r>
          </w:p>
        </w:tc>
        <w:tc>
          <w:tcPr>
            <w:tcW w:w="2551" w:type="dxa"/>
            <w:shd w:val="clear" w:color="auto" w:fill="auto"/>
          </w:tcPr>
          <w:p w14:paraId="5A6F90CC" w14:textId="77777777" w:rsidR="00FC054A" w:rsidRPr="004A3357" w:rsidRDefault="00FC054A" w:rsidP="00DB3D42">
            <w:pPr>
              <w:ind w:left="-11" w:right="-54"/>
              <w:rPr>
                <w:rFonts w:ascii="Times New Roman" w:hAnsi="Times New Roman" w:cs="Times New Roman"/>
              </w:rPr>
            </w:pPr>
            <w:r w:rsidRPr="004A3357">
              <w:rPr>
                <w:rFonts w:ascii="Times New Roman" w:hAnsi="Times New Roman" w:cs="Times New Roman"/>
              </w:rPr>
              <w:t>Lagrum</w:t>
            </w:r>
          </w:p>
        </w:tc>
        <w:tc>
          <w:tcPr>
            <w:tcW w:w="2410" w:type="dxa"/>
            <w:shd w:val="clear" w:color="auto" w:fill="auto"/>
          </w:tcPr>
          <w:p w14:paraId="0512CEE9" w14:textId="77777777" w:rsidR="00FC054A" w:rsidRPr="004A3357" w:rsidRDefault="00FC054A" w:rsidP="00DB3D42">
            <w:pPr>
              <w:ind w:left="-11" w:right="-54"/>
              <w:rPr>
                <w:rFonts w:ascii="Times New Roman" w:hAnsi="Times New Roman" w:cs="Times New Roman"/>
              </w:rPr>
            </w:pPr>
            <w:r w:rsidRPr="004A3357">
              <w:rPr>
                <w:rFonts w:ascii="Times New Roman" w:hAnsi="Times New Roman" w:cs="Times New Roman"/>
              </w:rPr>
              <w:t>Delegat</w:t>
            </w:r>
          </w:p>
        </w:tc>
        <w:tc>
          <w:tcPr>
            <w:tcW w:w="3260" w:type="dxa"/>
            <w:shd w:val="clear" w:color="auto" w:fill="auto"/>
          </w:tcPr>
          <w:p w14:paraId="3D986A3B" w14:textId="77777777" w:rsidR="00FC054A" w:rsidRPr="004A3357" w:rsidRDefault="00FC054A" w:rsidP="00DB3D42">
            <w:pPr>
              <w:ind w:left="-11" w:right="-54"/>
              <w:rPr>
                <w:rFonts w:ascii="Times New Roman" w:hAnsi="Times New Roman" w:cs="Times New Roman"/>
              </w:rPr>
            </w:pPr>
            <w:r w:rsidRPr="004A3357">
              <w:rPr>
                <w:rFonts w:ascii="Times New Roman" w:hAnsi="Times New Roman" w:cs="Times New Roman"/>
              </w:rPr>
              <w:t>Kommentar</w:t>
            </w:r>
          </w:p>
        </w:tc>
      </w:tr>
      <w:tr w:rsidR="00FC054A" w:rsidRPr="004A3357" w14:paraId="1B135D71" w14:textId="77777777" w:rsidTr="000840A0">
        <w:trPr>
          <w:trHeight w:val="476"/>
        </w:trPr>
        <w:tc>
          <w:tcPr>
            <w:tcW w:w="14170" w:type="dxa"/>
            <w:gridSpan w:val="5"/>
            <w:shd w:val="clear" w:color="auto" w:fill="B8CCE4" w:themeFill="accent1" w:themeFillTint="66"/>
            <w:vAlign w:val="center"/>
          </w:tcPr>
          <w:p w14:paraId="221502A6" w14:textId="3CF3F81D" w:rsidR="00FC054A" w:rsidRPr="004A3357" w:rsidRDefault="00E45490" w:rsidP="00DB3D42">
            <w:pPr>
              <w:spacing w:before="40" w:after="40"/>
              <w:ind w:left="742" w:right="-54"/>
              <w:rPr>
                <w:rFonts w:ascii="Times New Roman" w:hAnsi="Times New Roman" w:cs="Times New Roman"/>
              </w:rPr>
            </w:pPr>
            <w:proofErr w:type="spellStart"/>
            <w:r>
              <w:rPr>
                <w:rFonts w:ascii="Times New Roman" w:hAnsi="Times New Roman" w:cs="Times New Roman"/>
              </w:rPr>
              <w:t>VA-taxa</w:t>
            </w:r>
            <w:proofErr w:type="spellEnd"/>
            <w:r>
              <w:rPr>
                <w:rFonts w:ascii="Times New Roman" w:hAnsi="Times New Roman" w:cs="Times New Roman"/>
              </w:rPr>
              <w:t xml:space="preserve"> och allmänna bestämmelser</w:t>
            </w:r>
          </w:p>
        </w:tc>
      </w:tr>
      <w:tr w:rsidR="00FC054A" w:rsidRPr="004A3357" w14:paraId="44C1010F" w14:textId="77777777" w:rsidTr="0070191C">
        <w:tc>
          <w:tcPr>
            <w:tcW w:w="846" w:type="dxa"/>
          </w:tcPr>
          <w:p w14:paraId="50F4884C" w14:textId="77777777" w:rsidR="00FC054A" w:rsidRPr="004A3357" w:rsidRDefault="0070042C" w:rsidP="00DB3D42">
            <w:pPr>
              <w:spacing w:before="40" w:after="40"/>
              <w:ind w:right="-54"/>
              <w:rPr>
                <w:rFonts w:ascii="Times New Roman" w:hAnsi="Times New Roman" w:cs="Times New Roman"/>
              </w:rPr>
            </w:pPr>
            <w:r>
              <w:rPr>
                <w:rFonts w:ascii="Times New Roman" w:hAnsi="Times New Roman" w:cs="Times New Roman"/>
              </w:rPr>
              <w:t>G.1</w:t>
            </w:r>
          </w:p>
        </w:tc>
        <w:tc>
          <w:tcPr>
            <w:tcW w:w="5103" w:type="dxa"/>
          </w:tcPr>
          <w:p w14:paraId="501DBA0E" w14:textId="115BF116" w:rsidR="00FC054A" w:rsidRPr="004A3357" w:rsidRDefault="00E45490" w:rsidP="00DB3D42">
            <w:pPr>
              <w:spacing w:before="40" w:after="40"/>
              <w:ind w:right="-54"/>
              <w:rPr>
                <w:rFonts w:ascii="Times New Roman" w:hAnsi="Times New Roman" w:cs="Times New Roman"/>
              </w:rPr>
            </w:pPr>
            <w:r>
              <w:rPr>
                <w:rFonts w:ascii="Times New Roman" w:hAnsi="Times New Roman" w:cs="Times New Roman"/>
              </w:rPr>
              <w:t xml:space="preserve">Tolkning och tillämpning av </w:t>
            </w:r>
            <w:proofErr w:type="spellStart"/>
            <w:r>
              <w:rPr>
                <w:rFonts w:ascii="Times New Roman" w:hAnsi="Times New Roman" w:cs="Times New Roman"/>
              </w:rPr>
              <w:t>VA-taxa</w:t>
            </w:r>
            <w:proofErr w:type="spellEnd"/>
            <w:r>
              <w:rPr>
                <w:rFonts w:ascii="Times New Roman" w:hAnsi="Times New Roman" w:cs="Times New Roman"/>
              </w:rPr>
              <w:t xml:space="preserve"> samt allmänna bestämmelser för brukande av kommunens vatten- och avloppsanläggningar</w:t>
            </w:r>
          </w:p>
        </w:tc>
        <w:tc>
          <w:tcPr>
            <w:tcW w:w="2551" w:type="dxa"/>
          </w:tcPr>
          <w:p w14:paraId="1F777AE3" w14:textId="2EE79D97" w:rsidR="00FC054A" w:rsidRPr="004A3357" w:rsidRDefault="00FC054A" w:rsidP="00DB3D42">
            <w:pPr>
              <w:spacing w:before="40" w:after="40"/>
              <w:ind w:right="-54"/>
              <w:rPr>
                <w:rFonts w:ascii="Times New Roman" w:hAnsi="Times New Roman" w:cs="Times New Roman"/>
              </w:rPr>
            </w:pPr>
          </w:p>
        </w:tc>
        <w:tc>
          <w:tcPr>
            <w:tcW w:w="2410" w:type="dxa"/>
          </w:tcPr>
          <w:p w14:paraId="45B21B19" w14:textId="35E9422F" w:rsidR="00570C9E" w:rsidRPr="004A3357" w:rsidRDefault="00570C9E" w:rsidP="00C41F4B">
            <w:pPr>
              <w:spacing w:before="40" w:after="40"/>
              <w:ind w:right="-54"/>
              <w:rPr>
                <w:rFonts w:ascii="Times New Roman" w:hAnsi="Times New Roman" w:cs="Times New Roman"/>
              </w:rPr>
            </w:pPr>
            <w:r w:rsidRPr="00B069D4">
              <w:rPr>
                <w:rFonts w:ascii="Times New Roman" w:hAnsi="Times New Roman" w:cs="Times New Roman"/>
              </w:rPr>
              <w:t>Ansvarig tjänsteman</w:t>
            </w:r>
          </w:p>
        </w:tc>
        <w:tc>
          <w:tcPr>
            <w:tcW w:w="3260" w:type="dxa"/>
          </w:tcPr>
          <w:p w14:paraId="5CC6769B" w14:textId="77777777" w:rsidR="00FC054A" w:rsidRPr="004A3357" w:rsidRDefault="00FC054A" w:rsidP="00DB3D42">
            <w:pPr>
              <w:spacing w:before="40" w:after="40"/>
              <w:ind w:right="-54"/>
              <w:rPr>
                <w:rFonts w:ascii="Times New Roman" w:hAnsi="Times New Roman" w:cs="Times New Roman"/>
              </w:rPr>
            </w:pPr>
          </w:p>
        </w:tc>
      </w:tr>
      <w:tr w:rsidR="00E45490" w:rsidRPr="004A3357" w14:paraId="0A3BE699" w14:textId="77777777" w:rsidTr="00461813">
        <w:trPr>
          <w:trHeight w:val="476"/>
        </w:trPr>
        <w:tc>
          <w:tcPr>
            <w:tcW w:w="14170" w:type="dxa"/>
            <w:gridSpan w:val="5"/>
            <w:shd w:val="clear" w:color="auto" w:fill="B8CCE4" w:themeFill="accent1" w:themeFillTint="66"/>
            <w:vAlign w:val="center"/>
          </w:tcPr>
          <w:p w14:paraId="1E7BB0D7" w14:textId="6915944E" w:rsidR="00E45490" w:rsidRPr="004A3357" w:rsidRDefault="00E45490" w:rsidP="00DB3D42">
            <w:pPr>
              <w:spacing w:before="40" w:after="40"/>
              <w:ind w:left="742" w:right="-54"/>
              <w:rPr>
                <w:rFonts w:ascii="Times New Roman" w:hAnsi="Times New Roman" w:cs="Times New Roman"/>
              </w:rPr>
            </w:pPr>
            <w:r>
              <w:rPr>
                <w:rFonts w:ascii="Times New Roman" w:hAnsi="Times New Roman" w:cs="Times New Roman"/>
              </w:rPr>
              <w:t>Anslutning</w:t>
            </w:r>
          </w:p>
        </w:tc>
      </w:tr>
      <w:tr w:rsidR="00FC054A" w:rsidRPr="004A3357" w14:paraId="6A48ECC4" w14:textId="77777777" w:rsidTr="0070191C">
        <w:tc>
          <w:tcPr>
            <w:tcW w:w="846" w:type="dxa"/>
          </w:tcPr>
          <w:p w14:paraId="3B5273BE" w14:textId="77777777" w:rsidR="00FC054A" w:rsidRPr="004A3357" w:rsidRDefault="0070042C" w:rsidP="00DB3D42">
            <w:pPr>
              <w:spacing w:before="40" w:after="40"/>
              <w:ind w:right="-54"/>
              <w:rPr>
                <w:rFonts w:ascii="Times New Roman" w:hAnsi="Times New Roman" w:cs="Times New Roman"/>
              </w:rPr>
            </w:pPr>
            <w:r>
              <w:rPr>
                <w:rFonts w:ascii="Times New Roman" w:hAnsi="Times New Roman" w:cs="Times New Roman"/>
              </w:rPr>
              <w:t>G.2</w:t>
            </w:r>
          </w:p>
        </w:tc>
        <w:tc>
          <w:tcPr>
            <w:tcW w:w="5103" w:type="dxa"/>
          </w:tcPr>
          <w:p w14:paraId="652F0AF3" w14:textId="4AFC9534" w:rsidR="00FC054A" w:rsidRPr="00375224" w:rsidRDefault="00E45490" w:rsidP="00DB3D42">
            <w:pPr>
              <w:spacing w:before="40" w:after="40"/>
              <w:ind w:right="-54"/>
              <w:rPr>
                <w:rFonts w:ascii="Times New Roman" w:hAnsi="Times New Roman" w:cs="Times New Roman"/>
              </w:rPr>
            </w:pPr>
            <w:r>
              <w:rPr>
                <w:rFonts w:ascii="Times New Roman" w:hAnsi="Times New Roman" w:cs="Times New Roman"/>
              </w:rPr>
              <w:t>Beslut i ärenden om servi</w:t>
            </w:r>
            <w:r w:rsidR="00F237C4">
              <w:rPr>
                <w:rFonts w:ascii="Times New Roman" w:hAnsi="Times New Roman" w:cs="Times New Roman"/>
              </w:rPr>
              <w:t>s</w:t>
            </w:r>
            <w:r>
              <w:rPr>
                <w:rFonts w:ascii="Times New Roman" w:hAnsi="Times New Roman" w:cs="Times New Roman"/>
              </w:rPr>
              <w:t>förlängningar och komplettering av servi</w:t>
            </w:r>
            <w:r w:rsidR="00F237C4">
              <w:rPr>
                <w:rFonts w:ascii="Times New Roman" w:hAnsi="Times New Roman" w:cs="Times New Roman"/>
              </w:rPr>
              <w:t>s</w:t>
            </w:r>
            <w:r>
              <w:rPr>
                <w:rFonts w:ascii="Times New Roman" w:hAnsi="Times New Roman" w:cs="Times New Roman"/>
              </w:rPr>
              <w:t xml:space="preserve">avsättningar samt anslutning till VA-ledningar till kommunens ledningsnät </w:t>
            </w:r>
            <w:r w:rsidR="00A4447B">
              <w:rPr>
                <w:rFonts w:ascii="Times New Roman" w:hAnsi="Times New Roman" w:cs="Times New Roman"/>
              </w:rPr>
              <w:t>inom fastställt verksamhetsområde</w:t>
            </w:r>
          </w:p>
        </w:tc>
        <w:tc>
          <w:tcPr>
            <w:tcW w:w="2551" w:type="dxa"/>
          </w:tcPr>
          <w:p w14:paraId="58C3FEB1" w14:textId="0F8DC8B2" w:rsidR="00FC054A" w:rsidRPr="004A3357" w:rsidRDefault="00FC054A" w:rsidP="00DB3D42">
            <w:pPr>
              <w:spacing w:before="40" w:after="40"/>
              <w:ind w:right="-54"/>
              <w:rPr>
                <w:rFonts w:ascii="Times New Roman" w:hAnsi="Times New Roman" w:cs="Times New Roman"/>
              </w:rPr>
            </w:pPr>
          </w:p>
        </w:tc>
        <w:tc>
          <w:tcPr>
            <w:tcW w:w="2410" w:type="dxa"/>
          </w:tcPr>
          <w:p w14:paraId="720EB426" w14:textId="1130E6FA" w:rsidR="00570C9E" w:rsidRPr="004E2818" w:rsidRDefault="00570C9E" w:rsidP="00DB3D42">
            <w:pPr>
              <w:spacing w:before="40" w:after="40"/>
              <w:ind w:right="-54"/>
              <w:rPr>
                <w:rFonts w:ascii="Times New Roman" w:hAnsi="Times New Roman" w:cs="Times New Roman"/>
              </w:rPr>
            </w:pPr>
            <w:r w:rsidRPr="00B069D4">
              <w:rPr>
                <w:rFonts w:ascii="Times New Roman" w:hAnsi="Times New Roman" w:cs="Times New Roman"/>
              </w:rPr>
              <w:t>Ansvarig tjänsteman</w:t>
            </w:r>
          </w:p>
        </w:tc>
        <w:tc>
          <w:tcPr>
            <w:tcW w:w="3260" w:type="dxa"/>
          </w:tcPr>
          <w:p w14:paraId="39220C91" w14:textId="77777777" w:rsidR="00FC054A" w:rsidRPr="004E2818" w:rsidRDefault="00FC054A" w:rsidP="00DB3D42">
            <w:pPr>
              <w:spacing w:before="40" w:after="40"/>
              <w:ind w:right="-54"/>
              <w:rPr>
                <w:rFonts w:ascii="Times New Roman" w:hAnsi="Times New Roman" w:cs="Times New Roman"/>
              </w:rPr>
            </w:pPr>
          </w:p>
        </w:tc>
      </w:tr>
      <w:tr w:rsidR="001816C6" w:rsidRPr="004A3357" w14:paraId="289885B3" w14:textId="77777777" w:rsidTr="0070191C">
        <w:tc>
          <w:tcPr>
            <w:tcW w:w="846" w:type="dxa"/>
          </w:tcPr>
          <w:p w14:paraId="2D65640B" w14:textId="77777777" w:rsidR="001816C6" w:rsidRPr="004A3357" w:rsidRDefault="001816C6" w:rsidP="00DB3D42">
            <w:pPr>
              <w:spacing w:before="40" w:after="40"/>
              <w:ind w:right="-54"/>
              <w:rPr>
                <w:rFonts w:ascii="Times New Roman" w:hAnsi="Times New Roman" w:cs="Times New Roman"/>
              </w:rPr>
            </w:pPr>
            <w:r>
              <w:rPr>
                <w:rFonts w:ascii="Times New Roman" w:hAnsi="Times New Roman" w:cs="Times New Roman"/>
              </w:rPr>
              <w:t>G.3</w:t>
            </w:r>
          </w:p>
        </w:tc>
        <w:tc>
          <w:tcPr>
            <w:tcW w:w="5103" w:type="dxa"/>
          </w:tcPr>
          <w:p w14:paraId="25BBB604" w14:textId="2EE330B3" w:rsidR="001816C6" w:rsidRPr="000F7C46" w:rsidRDefault="001816C6" w:rsidP="00DB3D42">
            <w:pPr>
              <w:spacing w:before="40" w:after="40"/>
              <w:ind w:right="-54"/>
              <w:rPr>
                <w:rFonts w:ascii="Times New Roman" w:hAnsi="Times New Roman" w:cs="Times New Roman"/>
              </w:rPr>
            </w:pPr>
            <w:r>
              <w:rPr>
                <w:rFonts w:ascii="Times New Roman" w:hAnsi="Times New Roman" w:cs="Times New Roman"/>
              </w:rPr>
              <w:t>Beslut i ärenden om anslutning av fastighet till kommunalt vatten och avlopp utanför fastställt verksamhetsområde, inklusive befrielse från anslutningsavgift</w:t>
            </w:r>
          </w:p>
        </w:tc>
        <w:tc>
          <w:tcPr>
            <w:tcW w:w="2551" w:type="dxa"/>
          </w:tcPr>
          <w:p w14:paraId="2D427DE3" w14:textId="0C4A476B" w:rsidR="001816C6" w:rsidRPr="000F7C46" w:rsidRDefault="001816C6" w:rsidP="00DB3D42">
            <w:pPr>
              <w:spacing w:before="40" w:after="40"/>
              <w:ind w:right="-54"/>
              <w:rPr>
                <w:rFonts w:ascii="Times New Roman" w:hAnsi="Times New Roman" w:cs="Times New Roman"/>
              </w:rPr>
            </w:pPr>
          </w:p>
        </w:tc>
        <w:tc>
          <w:tcPr>
            <w:tcW w:w="2410" w:type="dxa"/>
          </w:tcPr>
          <w:p w14:paraId="6AE43D69" w14:textId="36260FB5" w:rsidR="00570C9E" w:rsidRPr="000F7C46" w:rsidRDefault="00570C9E" w:rsidP="00DB3D42">
            <w:pPr>
              <w:spacing w:before="40" w:after="40"/>
              <w:ind w:right="-54"/>
              <w:rPr>
                <w:rFonts w:ascii="Times New Roman" w:hAnsi="Times New Roman" w:cs="Times New Roman"/>
              </w:rPr>
            </w:pPr>
            <w:r w:rsidRPr="00B069D4">
              <w:rPr>
                <w:rFonts w:ascii="Times New Roman" w:hAnsi="Times New Roman" w:cs="Times New Roman"/>
              </w:rPr>
              <w:t>Ansvarig tjänsteman</w:t>
            </w:r>
          </w:p>
        </w:tc>
        <w:tc>
          <w:tcPr>
            <w:tcW w:w="3260" w:type="dxa"/>
          </w:tcPr>
          <w:p w14:paraId="5114DE14" w14:textId="77777777" w:rsidR="001816C6" w:rsidRPr="004E2818" w:rsidRDefault="001816C6" w:rsidP="00DB3D42">
            <w:pPr>
              <w:spacing w:before="40" w:after="40"/>
              <w:ind w:right="-54"/>
              <w:rPr>
                <w:rFonts w:ascii="Times New Roman" w:hAnsi="Times New Roman" w:cs="Times New Roman"/>
              </w:rPr>
            </w:pPr>
          </w:p>
        </w:tc>
      </w:tr>
      <w:tr w:rsidR="001816C6" w:rsidRPr="004A3357" w14:paraId="0FC0AE74" w14:textId="77777777" w:rsidTr="000840A0">
        <w:trPr>
          <w:trHeight w:val="476"/>
        </w:trPr>
        <w:tc>
          <w:tcPr>
            <w:tcW w:w="14170" w:type="dxa"/>
            <w:gridSpan w:val="5"/>
            <w:shd w:val="clear" w:color="auto" w:fill="B8CCE4" w:themeFill="accent1" w:themeFillTint="66"/>
            <w:vAlign w:val="center"/>
          </w:tcPr>
          <w:p w14:paraId="7E4DF519" w14:textId="1E7049BF" w:rsidR="001816C6" w:rsidRPr="004A3357" w:rsidRDefault="001816C6" w:rsidP="00DB3D42">
            <w:pPr>
              <w:spacing w:before="40" w:after="40"/>
              <w:ind w:left="742" w:right="-54"/>
              <w:rPr>
                <w:rFonts w:ascii="Times New Roman" w:hAnsi="Times New Roman" w:cs="Times New Roman"/>
              </w:rPr>
            </w:pPr>
            <w:bookmarkStart w:id="25" w:name="_Hlk40360948"/>
            <w:bookmarkStart w:id="26" w:name="_Hlk14706015"/>
            <w:r>
              <w:rPr>
                <w:rFonts w:ascii="Times New Roman" w:hAnsi="Times New Roman" w:cs="Times New Roman"/>
              </w:rPr>
              <w:t>Avgiftsnedsättning</w:t>
            </w:r>
          </w:p>
        </w:tc>
      </w:tr>
      <w:bookmarkEnd w:id="25"/>
      <w:tr w:rsidR="001816C6" w:rsidRPr="004A3357" w14:paraId="3EE9C8FC" w14:textId="77777777" w:rsidTr="0070191C">
        <w:tc>
          <w:tcPr>
            <w:tcW w:w="846" w:type="dxa"/>
          </w:tcPr>
          <w:p w14:paraId="6DF1610B" w14:textId="77777777" w:rsidR="001816C6" w:rsidRPr="004A3357" w:rsidRDefault="001816C6" w:rsidP="00DB3D42">
            <w:pPr>
              <w:spacing w:before="40" w:after="40"/>
              <w:ind w:right="-54"/>
              <w:rPr>
                <w:rFonts w:ascii="Times New Roman" w:hAnsi="Times New Roman" w:cs="Times New Roman"/>
              </w:rPr>
            </w:pPr>
            <w:r>
              <w:rPr>
                <w:rFonts w:ascii="Times New Roman" w:hAnsi="Times New Roman" w:cs="Times New Roman"/>
              </w:rPr>
              <w:t>G.4</w:t>
            </w:r>
          </w:p>
        </w:tc>
        <w:tc>
          <w:tcPr>
            <w:tcW w:w="5103" w:type="dxa"/>
          </w:tcPr>
          <w:p w14:paraId="6024D915" w14:textId="37D19052" w:rsidR="001816C6" w:rsidRPr="000F7C46" w:rsidRDefault="001816C6" w:rsidP="00DB3D42">
            <w:pPr>
              <w:spacing w:before="40" w:after="40"/>
              <w:ind w:right="-54"/>
              <w:rPr>
                <w:rFonts w:ascii="Times New Roman" w:hAnsi="Times New Roman" w:cs="Times New Roman"/>
              </w:rPr>
            </w:pPr>
            <w:r>
              <w:rPr>
                <w:rFonts w:ascii="Times New Roman" w:hAnsi="Times New Roman" w:cs="Times New Roman"/>
              </w:rPr>
              <w:t>Beslut i frågor om avgiftsnedsättning vid onormal vattenförbrukning</w:t>
            </w:r>
          </w:p>
        </w:tc>
        <w:tc>
          <w:tcPr>
            <w:tcW w:w="2551" w:type="dxa"/>
          </w:tcPr>
          <w:p w14:paraId="00A8DEAA" w14:textId="427678D0" w:rsidR="001816C6" w:rsidRPr="00B069D4" w:rsidRDefault="001816C6" w:rsidP="00DB3D42">
            <w:pPr>
              <w:spacing w:before="40" w:after="40"/>
              <w:ind w:right="-54"/>
              <w:rPr>
                <w:rFonts w:ascii="Times New Roman" w:hAnsi="Times New Roman" w:cs="Times New Roman"/>
              </w:rPr>
            </w:pPr>
          </w:p>
        </w:tc>
        <w:tc>
          <w:tcPr>
            <w:tcW w:w="2410" w:type="dxa"/>
          </w:tcPr>
          <w:p w14:paraId="6972BFAD" w14:textId="61AFA307" w:rsidR="00570C9E" w:rsidRPr="00B069D4" w:rsidRDefault="00570C9E" w:rsidP="00DB3D42">
            <w:pPr>
              <w:spacing w:before="40" w:after="40"/>
              <w:ind w:right="-54"/>
              <w:rPr>
                <w:rFonts w:ascii="Times New Roman" w:hAnsi="Times New Roman" w:cs="Times New Roman"/>
              </w:rPr>
            </w:pPr>
            <w:r w:rsidRPr="00B069D4">
              <w:rPr>
                <w:rFonts w:ascii="Times New Roman" w:hAnsi="Times New Roman" w:cs="Times New Roman"/>
              </w:rPr>
              <w:t>Ansvarig tjänsteman</w:t>
            </w:r>
          </w:p>
        </w:tc>
        <w:tc>
          <w:tcPr>
            <w:tcW w:w="3260" w:type="dxa"/>
          </w:tcPr>
          <w:p w14:paraId="72303839" w14:textId="77777777" w:rsidR="001816C6" w:rsidRPr="004E2818" w:rsidRDefault="001816C6" w:rsidP="00DB3D42">
            <w:pPr>
              <w:spacing w:before="40" w:after="40"/>
              <w:ind w:right="-54"/>
              <w:rPr>
                <w:rFonts w:ascii="Times New Roman" w:hAnsi="Times New Roman" w:cs="Times New Roman"/>
              </w:rPr>
            </w:pPr>
          </w:p>
        </w:tc>
      </w:tr>
      <w:bookmarkEnd w:id="26"/>
      <w:tr w:rsidR="004970C1" w:rsidRPr="004A3357" w14:paraId="5D6F277D" w14:textId="77777777" w:rsidTr="006E37CE">
        <w:trPr>
          <w:trHeight w:val="476"/>
        </w:trPr>
        <w:tc>
          <w:tcPr>
            <w:tcW w:w="14170" w:type="dxa"/>
            <w:gridSpan w:val="5"/>
            <w:shd w:val="clear" w:color="auto" w:fill="B8CCE4" w:themeFill="accent1" w:themeFillTint="66"/>
            <w:vAlign w:val="center"/>
          </w:tcPr>
          <w:p w14:paraId="6BF97E4C" w14:textId="44499E7C" w:rsidR="004970C1" w:rsidRPr="004A3357" w:rsidRDefault="00570C9E" w:rsidP="006E37CE">
            <w:pPr>
              <w:spacing w:before="40" w:after="40"/>
              <w:ind w:left="742" w:right="-54"/>
              <w:rPr>
                <w:rFonts w:ascii="Times New Roman" w:hAnsi="Times New Roman" w:cs="Times New Roman"/>
              </w:rPr>
            </w:pPr>
            <w:r>
              <w:br w:type="page"/>
            </w:r>
            <w:r w:rsidR="004970C1">
              <w:rPr>
                <w:rFonts w:ascii="Times New Roman" w:hAnsi="Times New Roman" w:cs="Times New Roman"/>
              </w:rPr>
              <w:t>Servitutsavtal och ledning</w:t>
            </w:r>
            <w:r w:rsidR="001012CA">
              <w:rPr>
                <w:rFonts w:ascii="Times New Roman" w:hAnsi="Times New Roman" w:cs="Times New Roman"/>
              </w:rPr>
              <w:t>s</w:t>
            </w:r>
            <w:r w:rsidR="004970C1">
              <w:rPr>
                <w:rFonts w:ascii="Times New Roman" w:hAnsi="Times New Roman" w:cs="Times New Roman"/>
              </w:rPr>
              <w:t>rätt</w:t>
            </w:r>
          </w:p>
        </w:tc>
      </w:tr>
      <w:tr w:rsidR="00B904E5" w:rsidRPr="004A3357" w14:paraId="78E20740" w14:textId="77777777" w:rsidTr="0070191C">
        <w:tc>
          <w:tcPr>
            <w:tcW w:w="846" w:type="dxa"/>
          </w:tcPr>
          <w:p w14:paraId="4E1927D5" w14:textId="77777777" w:rsidR="00B904E5" w:rsidRPr="004A3357" w:rsidRDefault="00B904E5" w:rsidP="00DB3D42">
            <w:pPr>
              <w:spacing w:before="40" w:after="40"/>
              <w:ind w:right="-54"/>
              <w:rPr>
                <w:rFonts w:ascii="Times New Roman" w:hAnsi="Times New Roman" w:cs="Times New Roman"/>
              </w:rPr>
            </w:pPr>
            <w:r>
              <w:rPr>
                <w:rFonts w:ascii="Times New Roman" w:hAnsi="Times New Roman" w:cs="Times New Roman"/>
              </w:rPr>
              <w:t>G.5</w:t>
            </w:r>
          </w:p>
        </w:tc>
        <w:tc>
          <w:tcPr>
            <w:tcW w:w="5103" w:type="dxa"/>
          </w:tcPr>
          <w:p w14:paraId="361A01E7" w14:textId="7002183D" w:rsidR="00B904E5" w:rsidRPr="00191CBE" w:rsidRDefault="00920D65" w:rsidP="00DB3D42">
            <w:pPr>
              <w:spacing w:before="40" w:after="40"/>
              <w:ind w:right="-54"/>
              <w:rPr>
                <w:rFonts w:ascii="Times New Roman" w:hAnsi="Times New Roman" w:cs="Times New Roman"/>
              </w:rPr>
            </w:pPr>
            <w:r>
              <w:rPr>
                <w:rFonts w:ascii="Times New Roman" w:hAnsi="Times New Roman" w:cs="Times New Roman"/>
              </w:rPr>
              <w:t xml:space="preserve">Beslut om godkännande </w:t>
            </w:r>
            <w:r w:rsidR="00F237C4">
              <w:rPr>
                <w:rFonts w:ascii="Times New Roman" w:hAnsi="Times New Roman" w:cs="Times New Roman"/>
              </w:rPr>
              <w:t xml:space="preserve">av servitutsavtal </w:t>
            </w:r>
            <w:r w:rsidR="00613279">
              <w:rPr>
                <w:rFonts w:ascii="Times New Roman" w:hAnsi="Times New Roman" w:cs="Times New Roman"/>
              </w:rPr>
              <w:t>och ledningsrätt</w:t>
            </w:r>
          </w:p>
        </w:tc>
        <w:tc>
          <w:tcPr>
            <w:tcW w:w="2551" w:type="dxa"/>
          </w:tcPr>
          <w:p w14:paraId="1EC7C77F" w14:textId="268201C2" w:rsidR="00B904E5" w:rsidRPr="00191CBE" w:rsidRDefault="00B904E5" w:rsidP="00DB3D42">
            <w:pPr>
              <w:spacing w:before="40" w:after="40"/>
              <w:ind w:right="-54"/>
              <w:rPr>
                <w:rFonts w:ascii="Times New Roman" w:hAnsi="Times New Roman" w:cs="Times New Roman"/>
              </w:rPr>
            </w:pPr>
          </w:p>
        </w:tc>
        <w:tc>
          <w:tcPr>
            <w:tcW w:w="2410" w:type="dxa"/>
          </w:tcPr>
          <w:p w14:paraId="7FA02FAF" w14:textId="450C96BD" w:rsidR="00570C9E" w:rsidRPr="00B069D4" w:rsidRDefault="00570C9E" w:rsidP="00DB3D42">
            <w:pPr>
              <w:spacing w:before="40" w:after="40"/>
              <w:ind w:right="-54"/>
              <w:rPr>
                <w:rFonts w:ascii="Times New Roman" w:hAnsi="Times New Roman" w:cs="Times New Roman"/>
              </w:rPr>
            </w:pPr>
            <w:r w:rsidRPr="00B069D4">
              <w:rPr>
                <w:rFonts w:ascii="Times New Roman" w:hAnsi="Times New Roman" w:cs="Times New Roman"/>
              </w:rPr>
              <w:t>Teknisk chef</w:t>
            </w:r>
          </w:p>
          <w:p w14:paraId="713D1F09" w14:textId="1D228FAF" w:rsidR="00B61C87" w:rsidRPr="00191CBE" w:rsidRDefault="00B61C87" w:rsidP="00DB3D42">
            <w:pPr>
              <w:spacing w:before="40" w:after="40"/>
              <w:ind w:right="-54"/>
              <w:rPr>
                <w:rFonts w:ascii="Times New Roman" w:hAnsi="Times New Roman" w:cs="Times New Roman"/>
              </w:rPr>
            </w:pPr>
            <w:r>
              <w:rPr>
                <w:rFonts w:ascii="Times New Roman" w:hAnsi="Times New Roman" w:cs="Times New Roman"/>
              </w:rPr>
              <w:t>Ersättare: VA-chef</w:t>
            </w:r>
          </w:p>
        </w:tc>
        <w:tc>
          <w:tcPr>
            <w:tcW w:w="3260" w:type="dxa"/>
          </w:tcPr>
          <w:p w14:paraId="02726038" w14:textId="47A3364E" w:rsidR="00B904E5" w:rsidRPr="00DB3D42" w:rsidRDefault="00B904E5" w:rsidP="00DB3D42">
            <w:pPr>
              <w:spacing w:before="40" w:after="40"/>
              <w:ind w:right="-54"/>
              <w:rPr>
                <w:rFonts w:ascii="Times New Roman" w:hAnsi="Times New Roman" w:cs="Times New Roman"/>
              </w:rPr>
            </w:pPr>
          </w:p>
        </w:tc>
      </w:tr>
    </w:tbl>
    <w:p w14:paraId="4441B1EA" w14:textId="77777777" w:rsidR="00B25167" w:rsidRDefault="00B25167" w:rsidP="00A30FFB">
      <w:pPr>
        <w:ind w:left="284" w:right="535"/>
      </w:pPr>
      <w:r>
        <w:br w:type="page"/>
      </w:r>
    </w:p>
    <w:tbl>
      <w:tblPr>
        <w:tblStyle w:val="Tabellrutnt"/>
        <w:tblW w:w="14170" w:type="dxa"/>
        <w:tblLook w:val="04A0" w:firstRow="1" w:lastRow="0" w:firstColumn="1" w:lastColumn="0" w:noHBand="0" w:noVBand="1"/>
      </w:tblPr>
      <w:tblGrid>
        <w:gridCol w:w="846"/>
        <w:gridCol w:w="5103"/>
        <w:gridCol w:w="2410"/>
        <w:gridCol w:w="2693"/>
        <w:gridCol w:w="3118"/>
      </w:tblGrid>
      <w:tr w:rsidR="00434266" w:rsidRPr="004A3357" w14:paraId="60275751" w14:textId="77777777" w:rsidTr="000840A0">
        <w:trPr>
          <w:trHeight w:val="976"/>
        </w:trPr>
        <w:tc>
          <w:tcPr>
            <w:tcW w:w="14170" w:type="dxa"/>
            <w:gridSpan w:val="5"/>
            <w:vAlign w:val="center"/>
          </w:tcPr>
          <w:p w14:paraId="5671A081" w14:textId="2A25DA33" w:rsidR="00434266" w:rsidRPr="004A3357" w:rsidRDefault="00461813" w:rsidP="00A30FFB">
            <w:pPr>
              <w:pStyle w:val="Rubrik1"/>
              <w:numPr>
                <w:ilvl w:val="0"/>
                <w:numId w:val="21"/>
              </w:numPr>
              <w:ind w:left="284" w:right="535"/>
              <w:outlineLvl w:val="0"/>
            </w:pPr>
            <w:bookmarkStart w:id="27" w:name="_Toc14773819"/>
            <w:r>
              <w:lastRenderedPageBreak/>
              <w:t>Räddningstjänst</w:t>
            </w:r>
            <w:bookmarkEnd w:id="27"/>
          </w:p>
        </w:tc>
      </w:tr>
      <w:tr w:rsidR="00434266" w:rsidRPr="004A3357" w14:paraId="1D7249AA" w14:textId="77777777" w:rsidTr="00387678">
        <w:tc>
          <w:tcPr>
            <w:tcW w:w="846" w:type="dxa"/>
            <w:shd w:val="clear" w:color="auto" w:fill="auto"/>
          </w:tcPr>
          <w:p w14:paraId="604DB230" w14:textId="77777777" w:rsidR="00434266" w:rsidRPr="004A3357" w:rsidRDefault="00434266" w:rsidP="00DB3D42">
            <w:pPr>
              <w:ind w:left="-11" w:right="-54"/>
              <w:rPr>
                <w:rFonts w:ascii="Times New Roman" w:hAnsi="Times New Roman" w:cs="Times New Roman"/>
              </w:rPr>
            </w:pPr>
            <w:r w:rsidRPr="004A3357">
              <w:rPr>
                <w:rFonts w:ascii="Times New Roman" w:hAnsi="Times New Roman" w:cs="Times New Roman"/>
              </w:rPr>
              <w:t>Index</w:t>
            </w:r>
          </w:p>
        </w:tc>
        <w:tc>
          <w:tcPr>
            <w:tcW w:w="5103" w:type="dxa"/>
            <w:shd w:val="clear" w:color="auto" w:fill="auto"/>
          </w:tcPr>
          <w:p w14:paraId="1FB9CDA1" w14:textId="77777777" w:rsidR="00434266" w:rsidRPr="004A3357" w:rsidRDefault="00434266" w:rsidP="00DB3D42">
            <w:pPr>
              <w:ind w:left="-11" w:right="-54"/>
              <w:rPr>
                <w:rFonts w:ascii="Times New Roman" w:hAnsi="Times New Roman" w:cs="Times New Roman"/>
              </w:rPr>
            </w:pPr>
            <w:r w:rsidRPr="004A3357">
              <w:rPr>
                <w:rFonts w:ascii="Times New Roman" w:hAnsi="Times New Roman" w:cs="Times New Roman"/>
              </w:rPr>
              <w:t>Ärende</w:t>
            </w:r>
          </w:p>
        </w:tc>
        <w:tc>
          <w:tcPr>
            <w:tcW w:w="2410" w:type="dxa"/>
            <w:shd w:val="clear" w:color="auto" w:fill="auto"/>
          </w:tcPr>
          <w:p w14:paraId="36126C6F" w14:textId="77777777" w:rsidR="00434266" w:rsidRPr="004A3357" w:rsidRDefault="00434266" w:rsidP="00DB3D42">
            <w:pPr>
              <w:ind w:left="-11" w:right="-54"/>
              <w:rPr>
                <w:rFonts w:ascii="Times New Roman" w:hAnsi="Times New Roman" w:cs="Times New Roman"/>
              </w:rPr>
            </w:pPr>
            <w:r w:rsidRPr="004A3357">
              <w:rPr>
                <w:rFonts w:ascii="Times New Roman" w:hAnsi="Times New Roman" w:cs="Times New Roman"/>
              </w:rPr>
              <w:t>Lagrum</w:t>
            </w:r>
          </w:p>
        </w:tc>
        <w:tc>
          <w:tcPr>
            <w:tcW w:w="2693" w:type="dxa"/>
            <w:shd w:val="clear" w:color="auto" w:fill="auto"/>
          </w:tcPr>
          <w:p w14:paraId="7BD6BB15" w14:textId="77777777" w:rsidR="00434266" w:rsidRPr="004A3357" w:rsidRDefault="00434266" w:rsidP="00DB3D42">
            <w:pPr>
              <w:ind w:left="-11" w:right="-54"/>
              <w:rPr>
                <w:rFonts w:ascii="Times New Roman" w:hAnsi="Times New Roman" w:cs="Times New Roman"/>
              </w:rPr>
            </w:pPr>
            <w:r w:rsidRPr="004A3357">
              <w:rPr>
                <w:rFonts w:ascii="Times New Roman" w:hAnsi="Times New Roman" w:cs="Times New Roman"/>
              </w:rPr>
              <w:t>Delegat</w:t>
            </w:r>
          </w:p>
        </w:tc>
        <w:tc>
          <w:tcPr>
            <w:tcW w:w="3118" w:type="dxa"/>
            <w:shd w:val="clear" w:color="auto" w:fill="auto"/>
          </w:tcPr>
          <w:p w14:paraId="77D40FE2" w14:textId="77777777" w:rsidR="00434266" w:rsidRPr="004A3357" w:rsidRDefault="00434266" w:rsidP="00DB3D42">
            <w:pPr>
              <w:ind w:left="-11" w:right="-54"/>
              <w:rPr>
                <w:rFonts w:ascii="Times New Roman" w:hAnsi="Times New Roman" w:cs="Times New Roman"/>
              </w:rPr>
            </w:pPr>
            <w:r w:rsidRPr="004A3357">
              <w:rPr>
                <w:rFonts w:ascii="Times New Roman" w:hAnsi="Times New Roman" w:cs="Times New Roman"/>
              </w:rPr>
              <w:t>Kommentar</w:t>
            </w:r>
          </w:p>
        </w:tc>
      </w:tr>
      <w:tr w:rsidR="00434266" w:rsidRPr="004A3357" w14:paraId="19C3A824" w14:textId="77777777" w:rsidTr="000840A0">
        <w:trPr>
          <w:trHeight w:val="476"/>
        </w:trPr>
        <w:tc>
          <w:tcPr>
            <w:tcW w:w="14170" w:type="dxa"/>
            <w:gridSpan w:val="5"/>
            <w:shd w:val="clear" w:color="auto" w:fill="B8CCE4" w:themeFill="accent1" w:themeFillTint="66"/>
            <w:vAlign w:val="center"/>
          </w:tcPr>
          <w:p w14:paraId="4480BC46" w14:textId="7E91BE59" w:rsidR="00434266" w:rsidRPr="004A3357" w:rsidRDefault="00461813" w:rsidP="005056C8">
            <w:pPr>
              <w:spacing w:before="40" w:after="40"/>
              <w:ind w:left="742" w:right="-54"/>
              <w:rPr>
                <w:rFonts w:ascii="Times New Roman" w:hAnsi="Times New Roman" w:cs="Times New Roman"/>
              </w:rPr>
            </w:pPr>
            <w:bookmarkStart w:id="28" w:name="_Hlk14706387"/>
            <w:r>
              <w:rPr>
                <w:rFonts w:ascii="Times New Roman" w:hAnsi="Times New Roman" w:cs="Times New Roman"/>
              </w:rPr>
              <w:t>Förelä</w:t>
            </w:r>
            <w:r w:rsidR="001012CA">
              <w:rPr>
                <w:rFonts w:ascii="Times New Roman" w:hAnsi="Times New Roman" w:cs="Times New Roman"/>
              </w:rPr>
              <w:t>gg</w:t>
            </w:r>
            <w:r>
              <w:rPr>
                <w:rFonts w:ascii="Times New Roman" w:hAnsi="Times New Roman" w:cs="Times New Roman"/>
              </w:rPr>
              <w:t>ande och förbud</w:t>
            </w:r>
          </w:p>
        </w:tc>
      </w:tr>
      <w:bookmarkEnd w:id="28"/>
      <w:tr w:rsidR="00FF6B3C" w:rsidRPr="004A3357" w14:paraId="744C49F5" w14:textId="77777777" w:rsidTr="00387678">
        <w:tc>
          <w:tcPr>
            <w:tcW w:w="846" w:type="dxa"/>
          </w:tcPr>
          <w:p w14:paraId="02163756" w14:textId="77777777" w:rsidR="00FF6B3C" w:rsidRPr="004A3357" w:rsidRDefault="00FF6B3C" w:rsidP="00DB3D42">
            <w:pPr>
              <w:spacing w:before="40" w:after="40"/>
              <w:ind w:right="-54"/>
              <w:rPr>
                <w:rFonts w:ascii="Times New Roman" w:hAnsi="Times New Roman" w:cs="Times New Roman"/>
              </w:rPr>
            </w:pPr>
            <w:r>
              <w:rPr>
                <w:rFonts w:ascii="Times New Roman" w:hAnsi="Times New Roman" w:cs="Times New Roman"/>
              </w:rPr>
              <w:t>H.1</w:t>
            </w:r>
          </w:p>
        </w:tc>
        <w:tc>
          <w:tcPr>
            <w:tcW w:w="5103" w:type="dxa"/>
          </w:tcPr>
          <w:p w14:paraId="295591F2" w14:textId="33345BCE" w:rsidR="00FF6B3C" w:rsidRPr="004A3357" w:rsidRDefault="00FF6B3C" w:rsidP="00DB3D42">
            <w:pPr>
              <w:spacing w:before="40" w:after="40"/>
              <w:ind w:right="-54"/>
              <w:rPr>
                <w:rFonts w:ascii="Times New Roman" w:hAnsi="Times New Roman" w:cs="Times New Roman"/>
              </w:rPr>
            </w:pPr>
            <w:r>
              <w:rPr>
                <w:rFonts w:ascii="Times New Roman" w:hAnsi="Times New Roman" w:cs="Times New Roman"/>
              </w:rPr>
              <w:t>Beslut om föreläggande och förbud i tillsynsärenden</w:t>
            </w:r>
          </w:p>
        </w:tc>
        <w:tc>
          <w:tcPr>
            <w:tcW w:w="2410" w:type="dxa"/>
          </w:tcPr>
          <w:p w14:paraId="52CCB121" w14:textId="705A6151" w:rsidR="00FF6B3C" w:rsidRPr="004A3357" w:rsidRDefault="00FF6B3C" w:rsidP="00DB3D42">
            <w:pPr>
              <w:spacing w:before="40" w:after="40"/>
              <w:ind w:right="-54"/>
              <w:rPr>
                <w:rFonts w:ascii="Times New Roman" w:hAnsi="Times New Roman" w:cs="Times New Roman"/>
              </w:rPr>
            </w:pPr>
            <w:r>
              <w:rPr>
                <w:rFonts w:ascii="Times New Roman" w:hAnsi="Times New Roman" w:cs="Times New Roman"/>
              </w:rPr>
              <w:t>5 kap. 2 § Lag om skydd mot olyckor (LSO)</w:t>
            </w:r>
          </w:p>
        </w:tc>
        <w:tc>
          <w:tcPr>
            <w:tcW w:w="2693" w:type="dxa"/>
          </w:tcPr>
          <w:p w14:paraId="32BF0B49" w14:textId="77777777" w:rsidR="00FF6B3C" w:rsidRDefault="00FF6B3C" w:rsidP="00DB3D42">
            <w:pPr>
              <w:spacing w:before="40" w:after="40"/>
              <w:ind w:right="-54"/>
              <w:rPr>
                <w:rFonts w:ascii="Times New Roman" w:hAnsi="Times New Roman" w:cs="Times New Roman"/>
              </w:rPr>
            </w:pPr>
            <w:r>
              <w:rPr>
                <w:rFonts w:ascii="Times New Roman" w:hAnsi="Times New Roman" w:cs="Times New Roman"/>
              </w:rPr>
              <w:t>Räddningschef</w:t>
            </w:r>
          </w:p>
          <w:p w14:paraId="11B42305" w14:textId="33A2B435" w:rsidR="00FF6B3C" w:rsidRPr="004A3357" w:rsidRDefault="00FF6B3C" w:rsidP="00DB3D42">
            <w:pPr>
              <w:spacing w:before="40" w:after="40"/>
              <w:ind w:right="-54"/>
              <w:rPr>
                <w:rFonts w:ascii="Times New Roman" w:hAnsi="Times New Roman" w:cs="Times New Roman"/>
              </w:rPr>
            </w:pPr>
            <w:r>
              <w:rPr>
                <w:rFonts w:ascii="Times New Roman" w:hAnsi="Times New Roman" w:cs="Times New Roman"/>
              </w:rPr>
              <w:t>Ersättare: Ställföreträdande rä</w:t>
            </w:r>
            <w:r w:rsidR="00582170">
              <w:rPr>
                <w:rFonts w:ascii="Times New Roman" w:hAnsi="Times New Roman" w:cs="Times New Roman"/>
              </w:rPr>
              <w:t>dd</w:t>
            </w:r>
            <w:r>
              <w:rPr>
                <w:rFonts w:ascii="Times New Roman" w:hAnsi="Times New Roman" w:cs="Times New Roman"/>
              </w:rPr>
              <w:t>ningschef</w:t>
            </w:r>
          </w:p>
        </w:tc>
        <w:tc>
          <w:tcPr>
            <w:tcW w:w="3118" w:type="dxa"/>
          </w:tcPr>
          <w:p w14:paraId="095DF352" w14:textId="09309A1E" w:rsidR="00FF6B3C" w:rsidRPr="004A3357" w:rsidRDefault="00FF6B3C" w:rsidP="00DB3D42">
            <w:pPr>
              <w:spacing w:before="40" w:after="40"/>
              <w:ind w:right="-54"/>
              <w:rPr>
                <w:rFonts w:ascii="Times New Roman" w:hAnsi="Times New Roman" w:cs="Times New Roman"/>
              </w:rPr>
            </w:pPr>
          </w:p>
        </w:tc>
      </w:tr>
      <w:tr w:rsidR="00FF6B3C" w:rsidRPr="004A3357" w14:paraId="1A088126" w14:textId="77777777" w:rsidTr="00387678">
        <w:tc>
          <w:tcPr>
            <w:tcW w:w="846" w:type="dxa"/>
          </w:tcPr>
          <w:p w14:paraId="2DBE2C8C" w14:textId="77777777" w:rsidR="00FF6B3C" w:rsidRPr="004A3357" w:rsidRDefault="00FF6B3C" w:rsidP="00DB3D42">
            <w:pPr>
              <w:spacing w:before="40" w:after="40"/>
              <w:ind w:right="-54"/>
              <w:rPr>
                <w:rFonts w:ascii="Times New Roman" w:hAnsi="Times New Roman" w:cs="Times New Roman"/>
              </w:rPr>
            </w:pPr>
            <w:r>
              <w:rPr>
                <w:rFonts w:ascii="Times New Roman" w:hAnsi="Times New Roman" w:cs="Times New Roman"/>
              </w:rPr>
              <w:t>H.2</w:t>
            </w:r>
          </w:p>
        </w:tc>
        <w:tc>
          <w:tcPr>
            <w:tcW w:w="5103" w:type="dxa"/>
          </w:tcPr>
          <w:p w14:paraId="73BFCA1A" w14:textId="6EE46BA1" w:rsidR="00FF6B3C" w:rsidRPr="00375224" w:rsidRDefault="00FF6B3C" w:rsidP="00DB3D42">
            <w:pPr>
              <w:spacing w:before="40" w:after="40"/>
              <w:ind w:right="-54"/>
              <w:rPr>
                <w:rFonts w:ascii="Times New Roman" w:hAnsi="Times New Roman" w:cs="Times New Roman"/>
              </w:rPr>
            </w:pPr>
            <w:r>
              <w:rPr>
                <w:rFonts w:ascii="Times New Roman" w:hAnsi="Times New Roman" w:cs="Times New Roman"/>
              </w:rPr>
              <w:t>Beslut om vidaredelegering av beslut om föreläggande och förbud i tillsynsärenden</w:t>
            </w:r>
          </w:p>
        </w:tc>
        <w:tc>
          <w:tcPr>
            <w:tcW w:w="2410" w:type="dxa"/>
          </w:tcPr>
          <w:p w14:paraId="1FB94015" w14:textId="6C918EDB" w:rsidR="00FF6B3C" w:rsidRPr="004A3357" w:rsidRDefault="00FF6B3C" w:rsidP="00DB3D42">
            <w:pPr>
              <w:spacing w:before="40" w:after="40"/>
              <w:ind w:right="-54"/>
              <w:rPr>
                <w:rFonts w:ascii="Times New Roman" w:hAnsi="Times New Roman" w:cs="Times New Roman"/>
              </w:rPr>
            </w:pPr>
            <w:r>
              <w:rPr>
                <w:rFonts w:ascii="Times New Roman" w:hAnsi="Times New Roman" w:cs="Times New Roman"/>
              </w:rPr>
              <w:t>5 kap. 2 § Lag om skydd mot olyckor (LSO)</w:t>
            </w:r>
          </w:p>
        </w:tc>
        <w:tc>
          <w:tcPr>
            <w:tcW w:w="2693" w:type="dxa"/>
          </w:tcPr>
          <w:p w14:paraId="7489BE4A" w14:textId="77777777" w:rsidR="00FF6B3C" w:rsidRDefault="00FF6B3C" w:rsidP="00DB3D42">
            <w:pPr>
              <w:spacing w:before="40" w:after="40"/>
              <w:ind w:right="-54"/>
              <w:rPr>
                <w:rFonts w:ascii="Times New Roman" w:hAnsi="Times New Roman" w:cs="Times New Roman"/>
              </w:rPr>
            </w:pPr>
            <w:r>
              <w:rPr>
                <w:rFonts w:ascii="Times New Roman" w:hAnsi="Times New Roman" w:cs="Times New Roman"/>
              </w:rPr>
              <w:t>Räddningschef</w:t>
            </w:r>
          </w:p>
          <w:p w14:paraId="20DC2A31" w14:textId="00A3FE72" w:rsidR="00FF6B3C" w:rsidRPr="004E2818" w:rsidRDefault="00FF6B3C" w:rsidP="00DB3D42">
            <w:pPr>
              <w:spacing w:before="40" w:after="40"/>
              <w:ind w:right="-54"/>
              <w:rPr>
                <w:rFonts w:ascii="Times New Roman" w:hAnsi="Times New Roman" w:cs="Times New Roman"/>
              </w:rPr>
            </w:pPr>
            <w:r>
              <w:rPr>
                <w:rFonts w:ascii="Times New Roman" w:hAnsi="Times New Roman" w:cs="Times New Roman"/>
              </w:rPr>
              <w:t xml:space="preserve">Ersättare: Ställföreträdande </w:t>
            </w:r>
            <w:r w:rsidR="00582170">
              <w:rPr>
                <w:rFonts w:ascii="Times New Roman" w:hAnsi="Times New Roman" w:cs="Times New Roman"/>
              </w:rPr>
              <w:t>räddningschef</w:t>
            </w:r>
          </w:p>
        </w:tc>
        <w:tc>
          <w:tcPr>
            <w:tcW w:w="3118" w:type="dxa"/>
          </w:tcPr>
          <w:p w14:paraId="394B54FF" w14:textId="77777777" w:rsidR="00FF6B3C" w:rsidRPr="004E2818" w:rsidRDefault="00FF6B3C" w:rsidP="00DB3D42">
            <w:pPr>
              <w:spacing w:before="40" w:after="40"/>
              <w:ind w:right="-54"/>
              <w:rPr>
                <w:rFonts w:ascii="Times New Roman" w:hAnsi="Times New Roman" w:cs="Times New Roman"/>
              </w:rPr>
            </w:pPr>
          </w:p>
        </w:tc>
      </w:tr>
      <w:tr w:rsidR="00FF6B3C" w:rsidRPr="004A3357" w14:paraId="47AEA973" w14:textId="77777777" w:rsidTr="00461813">
        <w:trPr>
          <w:trHeight w:val="476"/>
        </w:trPr>
        <w:tc>
          <w:tcPr>
            <w:tcW w:w="14170" w:type="dxa"/>
            <w:gridSpan w:val="5"/>
            <w:shd w:val="clear" w:color="auto" w:fill="B8CCE4" w:themeFill="accent1" w:themeFillTint="66"/>
            <w:vAlign w:val="center"/>
          </w:tcPr>
          <w:p w14:paraId="6E442790" w14:textId="4F48108E" w:rsidR="00FF6B3C" w:rsidRPr="004A3357" w:rsidRDefault="00FF6B3C" w:rsidP="005056C8">
            <w:pPr>
              <w:spacing w:before="40" w:after="40"/>
              <w:ind w:left="742" w:right="-54"/>
              <w:rPr>
                <w:rFonts w:ascii="Times New Roman" w:hAnsi="Times New Roman" w:cs="Times New Roman"/>
              </w:rPr>
            </w:pPr>
            <w:r>
              <w:rPr>
                <w:rFonts w:ascii="Times New Roman" w:hAnsi="Times New Roman" w:cs="Times New Roman"/>
              </w:rPr>
              <w:t>Sotning och brandskyddskontroll</w:t>
            </w:r>
          </w:p>
        </w:tc>
      </w:tr>
      <w:tr w:rsidR="00317CEA" w:rsidRPr="004A3357" w14:paraId="7FC5004E" w14:textId="77777777" w:rsidTr="00387678">
        <w:tc>
          <w:tcPr>
            <w:tcW w:w="846" w:type="dxa"/>
          </w:tcPr>
          <w:p w14:paraId="534F3F5B" w14:textId="77777777" w:rsidR="00317CEA" w:rsidRPr="004A3357" w:rsidRDefault="00317CEA" w:rsidP="00DB3D42">
            <w:pPr>
              <w:spacing w:before="40" w:after="40"/>
              <w:ind w:right="-54"/>
              <w:rPr>
                <w:rFonts w:ascii="Times New Roman" w:hAnsi="Times New Roman" w:cs="Times New Roman"/>
              </w:rPr>
            </w:pPr>
            <w:r>
              <w:rPr>
                <w:rFonts w:ascii="Times New Roman" w:hAnsi="Times New Roman" w:cs="Times New Roman"/>
              </w:rPr>
              <w:t>H.3</w:t>
            </w:r>
          </w:p>
        </w:tc>
        <w:tc>
          <w:tcPr>
            <w:tcW w:w="5103" w:type="dxa"/>
          </w:tcPr>
          <w:p w14:paraId="223E7AE0" w14:textId="3FCE1B97" w:rsidR="00317CEA" w:rsidRPr="00F42614" w:rsidRDefault="00317CEA" w:rsidP="00DB3D42">
            <w:pPr>
              <w:spacing w:before="40" w:after="40"/>
              <w:ind w:right="-54"/>
              <w:rPr>
                <w:rFonts w:ascii="Times New Roman" w:hAnsi="Times New Roman" w:cs="Times New Roman"/>
              </w:rPr>
            </w:pPr>
            <w:r>
              <w:rPr>
                <w:rFonts w:ascii="Times New Roman" w:hAnsi="Times New Roman" w:cs="Times New Roman"/>
              </w:rPr>
              <w:t>Beslut om kontroll ur brandskyddssynpunkt i särskilda fall</w:t>
            </w:r>
          </w:p>
        </w:tc>
        <w:tc>
          <w:tcPr>
            <w:tcW w:w="2410" w:type="dxa"/>
          </w:tcPr>
          <w:p w14:paraId="51FC9DAB" w14:textId="722D7966" w:rsidR="00317CEA" w:rsidRPr="00F42614" w:rsidRDefault="00317CEA" w:rsidP="00DB3D42">
            <w:pPr>
              <w:spacing w:before="40" w:after="40"/>
              <w:ind w:right="-54"/>
              <w:rPr>
                <w:rFonts w:ascii="Times New Roman" w:hAnsi="Times New Roman" w:cs="Times New Roman"/>
              </w:rPr>
            </w:pPr>
            <w:r>
              <w:rPr>
                <w:rFonts w:ascii="Times New Roman" w:hAnsi="Times New Roman" w:cs="Times New Roman"/>
              </w:rPr>
              <w:t>3 kap. 1 § andra stycket Förordningen om skydd mot olyckor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B4E51A5" w14:textId="77777777" w:rsidR="00317CEA" w:rsidRDefault="00317CEA" w:rsidP="00DB3D42">
            <w:pPr>
              <w:spacing w:before="40" w:after="40"/>
              <w:ind w:right="-54"/>
              <w:rPr>
                <w:rFonts w:ascii="Times New Roman" w:hAnsi="Times New Roman" w:cs="Times New Roman"/>
              </w:rPr>
            </w:pPr>
            <w:r>
              <w:rPr>
                <w:rFonts w:ascii="Times New Roman" w:hAnsi="Times New Roman" w:cs="Times New Roman"/>
              </w:rPr>
              <w:t>Räddningschef</w:t>
            </w:r>
          </w:p>
          <w:p w14:paraId="63398F19" w14:textId="6AB15423" w:rsidR="00317CEA" w:rsidRPr="00F42614" w:rsidRDefault="00317CEA" w:rsidP="00DB3D42">
            <w:pPr>
              <w:spacing w:before="40" w:after="40"/>
              <w:ind w:right="-54"/>
              <w:rPr>
                <w:rFonts w:ascii="Times New Roman" w:hAnsi="Times New Roman" w:cs="Times New Roman"/>
              </w:rPr>
            </w:pPr>
            <w:r>
              <w:rPr>
                <w:rFonts w:ascii="Times New Roman" w:hAnsi="Times New Roman" w:cs="Times New Roman"/>
              </w:rPr>
              <w:t xml:space="preserve">Ersättare: Ställföreträdande </w:t>
            </w:r>
            <w:r w:rsidR="00582170">
              <w:rPr>
                <w:rFonts w:ascii="Times New Roman" w:hAnsi="Times New Roman" w:cs="Times New Roman"/>
              </w:rPr>
              <w:t>räddningschef</w:t>
            </w:r>
          </w:p>
        </w:tc>
        <w:tc>
          <w:tcPr>
            <w:tcW w:w="3118" w:type="dxa"/>
          </w:tcPr>
          <w:p w14:paraId="32339417" w14:textId="77777777" w:rsidR="00317CEA" w:rsidRPr="004E2818" w:rsidRDefault="00317CEA" w:rsidP="00DB3D42">
            <w:pPr>
              <w:spacing w:before="40" w:after="40"/>
              <w:ind w:right="-54"/>
              <w:rPr>
                <w:rFonts w:ascii="Times New Roman" w:hAnsi="Times New Roman" w:cs="Times New Roman"/>
              </w:rPr>
            </w:pPr>
          </w:p>
        </w:tc>
      </w:tr>
      <w:tr w:rsidR="00317CEA" w:rsidRPr="004A3357" w14:paraId="2546CB20" w14:textId="77777777" w:rsidTr="00387678">
        <w:tc>
          <w:tcPr>
            <w:tcW w:w="846" w:type="dxa"/>
          </w:tcPr>
          <w:p w14:paraId="43A9BB41" w14:textId="77777777" w:rsidR="00317CEA" w:rsidRPr="004A3357" w:rsidRDefault="00317CEA" w:rsidP="00DB3D42">
            <w:pPr>
              <w:spacing w:before="40" w:after="40"/>
              <w:ind w:right="-54"/>
              <w:rPr>
                <w:rFonts w:ascii="Times New Roman" w:hAnsi="Times New Roman" w:cs="Times New Roman"/>
              </w:rPr>
            </w:pPr>
            <w:r>
              <w:rPr>
                <w:rFonts w:ascii="Times New Roman" w:hAnsi="Times New Roman" w:cs="Times New Roman"/>
              </w:rPr>
              <w:t>H.4</w:t>
            </w:r>
          </w:p>
        </w:tc>
        <w:tc>
          <w:tcPr>
            <w:tcW w:w="5103" w:type="dxa"/>
          </w:tcPr>
          <w:p w14:paraId="61817D76" w14:textId="01855D88" w:rsidR="00317CEA" w:rsidRPr="00F42614" w:rsidRDefault="00317CEA" w:rsidP="00DB3D42">
            <w:pPr>
              <w:spacing w:before="40" w:after="40"/>
              <w:ind w:right="-54"/>
              <w:rPr>
                <w:rFonts w:ascii="Times New Roman" w:hAnsi="Times New Roman" w:cs="Times New Roman"/>
              </w:rPr>
            </w:pPr>
            <w:r>
              <w:rPr>
                <w:rFonts w:ascii="Times New Roman" w:hAnsi="Times New Roman" w:cs="Times New Roman"/>
              </w:rPr>
              <w:t>Beslut om dispens beträffande sotning</w:t>
            </w:r>
          </w:p>
        </w:tc>
        <w:tc>
          <w:tcPr>
            <w:tcW w:w="2410" w:type="dxa"/>
          </w:tcPr>
          <w:p w14:paraId="3FB6F155" w14:textId="1A7267B9" w:rsidR="00317CEA" w:rsidRPr="00F42614" w:rsidRDefault="00317CEA" w:rsidP="00DB3D42">
            <w:pPr>
              <w:spacing w:before="40" w:after="40"/>
              <w:ind w:right="-54"/>
              <w:rPr>
                <w:rFonts w:ascii="Times New Roman" w:hAnsi="Times New Roman" w:cs="Times New Roman"/>
              </w:rPr>
            </w:pPr>
            <w:r>
              <w:rPr>
                <w:rFonts w:ascii="Times New Roman" w:hAnsi="Times New Roman" w:cs="Times New Roman"/>
              </w:rPr>
              <w:t>3 kap. 4 § andra stycket LSO</w:t>
            </w:r>
          </w:p>
        </w:tc>
        <w:tc>
          <w:tcPr>
            <w:tcW w:w="2693" w:type="dxa"/>
          </w:tcPr>
          <w:p w14:paraId="57EF75E1" w14:textId="77777777" w:rsidR="00317CEA" w:rsidRDefault="00317CEA" w:rsidP="00DB3D42">
            <w:pPr>
              <w:spacing w:before="40" w:after="40"/>
              <w:ind w:right="-54"/>
              <w:rPr>
                <w:rFonts w:ascii="Times New Roman" w:hAnsi="Times New Roman" w:cs="Times New Roman"/>
              </w:rPr>
            </w:pPr>
            <w:r>
              <w:rPr>
                <w:rFonts w:ascii="Times New Roman" w:hAnsi="Times New Roman" w:cs="Times New Roman"/>
              </w:rPr>
              <w:t>Räddningschef</w:t>
            </w:r>
          </w:p>
          <w:p w14:paraId="68551F12" w14:textId="2C8EF9C8" w:rsidR="00317CEA" w:rsidRPr="00F42614" w:rsidRDefault="00317CEA" w:rsidP="00DB3D42">
            <w:pPr>
              <w:spacing w:before="40" w:after="40"/>
              <w:ind w:right="-54"/>
              <w:rPr>
                <w:rFonts w:ascii="Times New Roman" w:hAnsi="Times New Roman" w:cs="Times New Roman"/>
              </w:rPr>
            </w:pPr>
            <w:r>
              <w:rPr>
                <w:rFonts w:ascii="Times New Roman" w:hAnsi="Times New Roman" w:cs="Times New Roman"/>
              </w:rPr>
              <w:t xml:space="preserve">Ersättare: Ställföreträdande </w:t>
            </w:r>
            <w:r w:rsidR="00582170">
              <w:rPr>
                <w:rFonts w:ascii="Times New Roman" w:hAnsi="Times New Roman" w:cs="Times New Roman"/>
              </w:rPr>
              <w:t>räddningschef</w:t>
            </w:r>
          </w:p>
        </w:tc>
        <w:tc>
          <w:tcPr>
            <w:tcW w:w="3118" w:type="dxa"/>
          </w:tcPr>
          <w:p w14:paraId="2495E389" w14:textId="77777777" w:rsidR="00317CEA" w:rsidRPr="004E2818" w:rsidRDefault="00317CEA" w:rsidP="00DB3D42">
            <w:pPr>
              <w:spacing w:before="40" w:after="40"/>
              <w:ind w:right="-54"/>
              <w:rPr>
                <w:rFonts w:ascii="Times New Roman" w:hAnsi="Times New Roman" w:cs="Times New Roman"/>
              </w:rPr>
            </w:pPr>
          </w:p>
        </w:tc>
      </w:tr>
      <w:tr w:rsidR="008535DC" w:rsidRPr="004A3357" w14:paraId="08F98597" w14:textId="77777777" w:rsidTr="00317CEA">
        <w:tc>
          <w:tcPr>
            <w:tcW w:w="846" w:type="dxa"/>
          </w:tcPr>
          <w:p w14:paraId="3F39E49F" w14:textId="77777777" w:rsidR="008535DC" w:rsidRPr="004A3357" w:rsidRDefault="00351E74" w:rsidP="00DB3D42">
            <w:pPr>
              <w:spacing w:before="40" w:after="40"/>
              <w:ind w:right="-54"/>
              <w:rPr>
                <w:rFonts w:ascii="Times New Roman" w:hAnsi="Times New Roman" w:cs="Times New Roman"/>
              </w:rPr>
            </w:pPr>
            <w:r>
              <w:rPr>
                <w:rFonts w:ascii="Times New Roman" w:hAnsi="Times New Roman" w:cs="Times New Roman"/>
              </w:rPr>
              <w:t>H.5</w:t>
            </w:r>
          </w:p>
        </w:tc>
        <w:tc>
          <w:tcPr>
            <w:tcW w:w="5103" w:type="dxa"/>
          </w:tcPr>
          <w:p w14:paraId="2B0488F2" w14:textId="6A2B84B3" w:rsidR="008535DC" w:rsidRPr="00F42614" w:rsidRDefault="00317CEA" w:rsidP="00DB3D42">
            <w:pPr>
              <w:spacing w:before="40" w:after="40"/>
              <w:ind w:right="-54"/>
              <w:rPr>
                <w:rFonts w:ascii="Times New Roman" w:hAnsi="Times New Roman" w:cs="Times New Roman"/>
              </w:rPr>
            </w:pPr>
            <w:r>
              <w:rPr>
                <w:rFonts w:ascii="Times New Roman" w:hAnsi="Times New Roman" w:cs="Times New Roman"/>
              </w:rPr>
              <w:t>Beslut om föreläggande och förbud i samband med brandskyddskontroll</w:t>
            </w:r>
          </w:p>
        </w:tc>
        <w:tc>
          <w:tcPr>
            <w:tcW w:w="2410" w:type="dxa"/>
          </w:tcPr>
          <w:p w14:paraId="680675F1" w14:textId="27869391" w:rsidR="008535DC" w:rsidRPr="00F42614" w:rsidRDefault="00317CEA" w:rsidP="00DB3D42">
            <w:pPr>
              <w:spacing w:before="40" w:after="40"/>
              <w:ind w:right="-54"/>
              <w:rPr>
                <w:rFonts w:ascii="Times New Roman" w:hAnsi="Times New Roman" w:cs="Times New Roman"/>
              </w:rPr>
            </w:pPr>
            <w:r>
              <w:rPr>
                <w:rFonts w:ascii="Times New Roman" w:hAnsi="Times New Roman" w:cs="Times New Roman"/>
              </w:rPr>
              <w:t>3 kap. 6 § LSO</w:t>
            </w:r>
          </w:p>
        </w:tc>
        <w:tc>
          <w:tcPr>
            <w:tcW w:w="2693" w:type="dxa"/>
          </w:tcPr>
          <w:p w14:paraId="5AE78A12" w14:textId="1CB8DD28" w:rsidR="008535DC" w:rsidRPr="00F42614" w:rsidRDefault="00317CEA" w:rsidP="00DB3D42">
            <w:pPr>
              <w:spacing w:before="40" w:after="40"/>
              <w:ind w:right="-54"/>
              <w:rPr>
                <w:rFonts w:ascii="Times New Roman" w:hAnsi="Times New Roman" w:cs="Times New Roman"/>
              </w:rPr>
            </w:pPr>
            <w:r>
              <w:rPr>
                <w:rFonts w:ascii="Times New Roman" w:hAnsi="Times New Roman" w:cs="Times New Roman"/>
              </w:rPr>
              <w:t>Skorstensfejarmästare</w:t>
            </w:r>
          </w:p>
        </w:tc>
        <w:tc>
          <w:tcPr>
            <w:tcW w:w="3118" w:type="dxa"/>
          </w:tcPr>
          <w:p w14:paraId="7FA8C77A" w14:textId="77777777" w:rsidR="008535DC" w:rsidRPr="004E2818" w:rsidRDefault="008535DC" w:rsidP="00DB3D42">
            <w:pPr>
              <w:spacing w:before="40" w:after="40"/>
              <w:ind w:right="-54"/>
              <w:rPr>
                <w:rFonts w:ascii="Times New Roman" w:hAnsi="Times New Roman" w:cs="Times New Roman"/>
              </w:rPr>
            </w:pPr>
          </w:p>
        </w:tc>
      </w:tr>
      <w:tr w:rsidR="00317CEA" w:rsidRPr="004A3357" w14:paraId="1BFFF683" w14:textId="77777777" w:rsidTr="00317CEA">
        <w:tc>
          <w:tcPr>
            <w:tcW w:w="846" w:type="dxa"/>
          </w:tcPr>
          <w:p w14:paraId="6786A57B" w14:textId="77777777" w:rsidR="00317CEA" w:rsidRPr="004A3357" w:rsidRDefault="00317CEA" w:rsidP="00DB3D42">
            <w:pPr>
              <w:spacing w:before="40" w:after="40"/>
              <w:ind w:right="-54"/>
              <w:rPr>
                <w:rFonts w:ascii="Times New Roman" w:hAnsi="Times New Roman" w:cs="Times New Roman"/>
              </w:rPr>
            </w:pPr>
            <w:r>
              <w:rPr>
                <w:rFonts w:ascii="Times New Roman" w:hAnsi="Times New Roman" w:cs="Times New Roman"/>
              </w:rPr>
              <w:t>H.6</w:t>
            </w:r>
          </w:p>
        </w:tc>
        <w:tc>
          <w:tcPr>
            <w:tcW w:w="5103" w:type="dxa"/>
          </w:tcPr>
          <w:p w14:paraId="33873F4B" w14:textId="63773D7C" w:rsidR="00317CEA" w:rsidRPr="00F42614" w:rsidRDefault="00317CEA" w:rsidP="00DB3D42">
            <w:pPr>
              <w:spacing w:before="40" w:after="40"/>
              <w:ind w:right="-54"/>
              <w:rPr>
                <w:rFonts w:ascii="Times New Roman" w:hAnsi="Times New Roman" w:cs="Times New Roman"/>
              </w:rPr>
            </w:pPr>
            <w:r>
              <w:rPr>
                <w:rFonts w:ascii="Times New Roman" w:hAnsi="Times New Roman" w:cs="Times New Roman"/>
              </w:rPr>
              <w:t>Medgivande för sotning av egen anläggning</w:t>
            </w:r>
          </w:p>
        </w:tc>
        <w:tc>
          <w:tcPr>
            <w:tcW w:w="2410" w:type="dxa"/>
          </w:tcPr>
          <w:p w14:paraId="6693F164" w14:textId="4E7AF19E" w:rsidR="00317CEA" w:rsidRPr="00F42614" w:rsidRDefault="00317CEA" w:rsidP="00DB3D42">
            <w:pPr>
              <w:spacing w:before="40" w:after="40"/>
              <w:ind w:right="-54"/>
              <w:rPr>
                <w:rFonts w:ascii="Times New Roman" w:hAnsi="Times New Roman" w:cs="Times New Roman"/>
              </w:rPr>
            </w:pPr>
          </w:p>
        </w:tc>
        <w:tc>
          <w:tcPr>
            <w:tcW w:w="2693" w:type="dxa"/>
          </w:tcPr>
          <w:p w14:paraId="4DF10AA8" w14:textId="77777777" w:rsidR="00317CEA" w:rsidRDefault="00317CEA" w:rsidP="00DB3D42">
            <w:pPr>
              <w:spacing w:before="40" w:after="40"/>
              <w:ind w:right="-54"/>
              <w:rPr>
                <w:rFonts w:ascii="Times New Roman" w:hAnsi="Times New Roman" w:cs="Times New Roman"/>
              </w:rPr>
            </w:pPr>
            <w:r>
              <w:rPr>
                <w:rFonts w:ascii="Times New Roman" w:hAnsi="Times New Roman" w:cs="Times New Roman"/>
              </w:rPr>
              <w:t>Räddningschef</w:t>
            </w:r>
          </w:p>
          <w:p w14:paraId="54A07EAA" w14:textId="6A1991F8" w:rsidR="00317CEA" w:rsidRPr="00F42614" w:rsidRDefault="00317CEA" w:rsidP="00DB3D42">
            <w:pPr>
              <w:spacing w:before="40" w:after="40"/>
              <w:ind w:right="-54"/>
              <w:rPr>
                <w:rFonts w:ascii="Times New Roman" w:hAnsi="Times New Roman" w:cs="Times New Roman"/>
              </w:rPr>
            </w:pPr>
            <w:r>
              <w:rPr>
                <w:rFonts w:ascii="Times New Roman" w:hAnsi="Times New Roman" w:cs="Times New Roman"/>
              </w:rPr>
              <w:t xml:space="preserve">Ersättare: Ställföreträdande </w:t>
            </w:r>
            <w:r w:rsidR="00582170">
              <w:rPr>
                <w:rFonts w:ascii="Times New Roman" w:hAnsi="Times New Roman" w:cs="Times New Roman"/>
              </w:rPr>
              <w:t>räddningschef</w:t>
            </w:r>
          </w:p>
        </w:tc>
        <w:tc>
          <w:tcPr>
            <w:tcW w:w="3118" w:type="dxa"/>
          </w:tcPr>
          <w:p w14:paraId="2C282AD5" w14:textId="77777777" w:rsidR="00317CEA" w:rsidRPr="004E2818" w:rsidRDefault="00317CEA" w:rsidP="00DB3D42">
            <w:pPr>
              <w:spacing w:before="40" w:after="40"/>
              <w:ind w:right="-54"/>
              <w:rPr>
                <w:rFonts w:ascii="Times New Roman" w:hAnsi="Times New Roman" w:cs="Times New Roman"/>
              </w:rPr>
            </w:pPr>
          </w:p>
        </w:tc>
      </w:tr>
    </w:tbl>
    <w:p w14:paraId="45A0BDDB" w14:textId="77777777" w:rsidR="00434266" w:rsidRDefault="00434266" w:rsidP="00A30FFB">
      <w:pPr>
        <w:ind w:left="284" w:right="535"/>
        <w:jc w:val="center"/>
        <w:rPr>
          <w:rFonts w:ascii="Times New Roman" w:hAnsi="Times New Roman" w:cs="Times New Roman"/>
        </w:rPr>
      </w:pPr>
    </w:p>
    <w:p w14:paraId="42A0523A" w14:textId="77777777" w:rsidR="00BA374A" w:rsidRDefault="00BA374A" w:rsidP="00A30FFB">
      <w:pPr>
        <w:ind w:left="284" w:right="535"/>
        <w:jc w:val="center"/>
        <w:rPr>
          <w:rFonts w:ascii="Times New Roman" w:hAnsi="Times New Roman" w:cs="Times New Roman"/>
        </w:rPr>
      </w:pPr>
    </w:p>
    <w:tbl>
      <w:tblPr>
        <w:tblStyle w:val="Tabellrutnt"/>
        <w:tblW w:w="14170" w:type="dxa"/>
        <w:tblLook w:val="04A0" w:firstRow="1" w:lastRow="0" w:firstColumn="1" w:lastColumn="0" w:noHBand="0" w:noVBand="1"/>
      </w:tblPr>
      <w:tblGrid>
        <w:gridCol w:w="846"/>
        <w:gridCol w:w="5103"/>
        <w:gridCol w:w="2410"/>
        <w:gridCol w:w="2693"/>
        <w:gridCol w:w="3118"/>
      </w:tblGrid>
      <w:tr w:rsidR="00106489" w:rsidRPr="004A3357" w14:paraId="5F877BAC" w14:textId="77777777" w:rsidTr="00262685">
        <w:tc>
          <w:tcPr>
            <w:tcW w:w="846" w:type="dxa"/>
            <w:shd w:val="clear" w:color="auto" w:fill="auto"/>
          </w:tcPr>
          <w:p w14:paraId="2B8E4292" w14:textId="77777777" w:rsidR="00106489" w:rsidRPr="004A3357" w:rsidRDefault="00106489" w:rsidP="005056C8">
            <w:pPr>
              <w:ind w:left="-11" w:right="-54"/>
              <w:rPr>
                <w:rFonts w:ascii="Times New Roman" w:hAnsi="Times New Roman" w:cs="Times New Roman"/>
              </w:rPr>
            </w:pPr>
            <w:r w:rsidRPr="004A3357">
              <w:rPr>
                <w:rFonts w:ascii="Times New Roman" w:hAnsi="Times New Roman" w:cs="Times New Roman"/>
              </w:rPr>
              <w:lastRenderedPageBreak/>
              <w:t>Index</w:t>
            </w:r>
          </w:p>
        </w:tc>
        <w:tc>
          <w:tcPr>
            <w:tcW w:w="5103" w:type="dxa"/>
            <w:shd w:val="clear" w:color="auto" w:fill="auto"/>
          </w:tcPr>
          <w:p w14:paraId="0B9C9543" w14:textId="77777777" w:rsidR="00106489" w:rsidRPr="004A3357" w:rsidRDefault="00106489" w:rsidP="005056C8">
            <w:pPr>
              <w:ind w:left="-11" w:right="-54"/>
              <w:rPr>
                <w:rFonts w:ascii="Times New Roman" w:hAnsi="Times New Roman" w:cs="Times New Roman"/>
              </w:rPr>
            </w:pPr>
            <w:r w:rsidRPr="004A3357">
              <w:rPr>
                <w:rFonts w:ascii="Times New Roman" w:hAnsi="Times New Roman" w:cs="Times New Roman"/>
              </w:rPr>
              <w:t>Ärende</w:t>
            </w:r>
          </w:p>
        </w:tc>
        <w:tc>
          <w:tcPr>
            <w:tcW w:w="2410" w:type="dxa"/>
            <w:shd w:val="clear" w:color="auto" w:fill="auto"/>
          </w:tcPr>
          <w:p w14:paraId="1116E3FD" w14:textId="77777777" w:rsidR="00106489" w:rsidRPr="004A3357" w:rsidRDefault="00106489" w:rsidP="005056C8">
            <w:pPr>
              <w:ind w:left="-11" w:right="-54"/>
              <w:rPr>
                <w:rFonts w:ascii="Times New Roman" w:hAnsi="Times New Roman" w:cs="Times New Roman"/>
              </w:rPr>
            </w:pPr>
            <w:r w:rsidRPr="004A3357">
              <w:rPr>
                <w:rFonts w:ascii="Times New Roman" w:hAnsi="Times New Roman" w:cs="Times New Roman"/>
              </w:rPr>
              <w:t>Lagrum</w:t>
            </w:r>
          </w:p>
        </w:tc>
        <w:tc>
          <w:tcPr>
            <w:tcW w:w="2693" w:type="dxa"/>
            <w:shd w:val="clear" w:color="auto" w:fill="auto"/>
          </w:tcPr>
          <w:p w14:paraId="363520AD" w14:textId="77777777" w:rsidR="00106489" w:rsidRPr="004A3357" w:rsidRDefault="00106489" w:rsidP="005056C8">
            <w:pPr>
              <w:ind w:left="-11" w:right="-54"/>
              <w:rPr>
                <w:rFonts w:ascii="Times New Roman" w:hAnsi="Times New Roman" w:cs="Times New Roman"/>
              </w:rPr>
            </w:pPr>
            <w:r w:rsidRPr="004A3357">
              <w:rPr>
                <w:rFonts w:ascii="Times New Roman" w:hAnsi="Times New Roman" w:cs="Times New Roman"/>
              </w:rPr>
              <w:t>Delegat</w:t>
            </w:r>
          </w:p>
        </w:tc>
        <w:tc>
          <w:tcPr>
            <w:tcW w:w="3118" w:type="dxa"/>
            <w:shd w:val="clear" w:color="auto" w:fill="auto"/>
          </w:tcPr>
          <w:p w14:paraId="2F33566E" w14:textId="77777777" w:rsidR="00106489" w:rsidRPr="004A3357" w:rsidRDefault="00106489" w:rsidP="005056C8">
            <w:pPr>
              <w:ind w:left="-11" w:right="-54"/>
              <w:rPr>
                <w:rFonts w:ascii="Times New Roman" w:hAnsi="Times New Roman" w:cs="Times New Roman"/>
              </w:rPr>
            </w:pPr>
            <w:r w:rsidRPr="004A3357">
              <w:rPr>
                <w:rFonts w:ascii="Times New Roman" w:hAnsi="Times New Roman" w:cs="Times New Roman"/>
              </w:rPr>
              <w:t>Kommentar</w:t>
            </w:r>
          </w:p>
        </w:tc>
      </w:tr>
      <w:tr w:rsidR="00106489" w:rsidRPr="004A3357" w14:paraId="01C7C10B" w14:textId="77777777" w:rsidTr="000840A0">
        <w:trPr>
          <w:trHeight w:val="476"/>
        </w:trPr>
        <w:tc>
          <w:tcPr>
            <w:tcW w:w="14170" w:type="dxa"/>
            <w:gridSpan w:val="5"/>
            <w:shd w:val="clear" w:color="auto" w:fill="B8CCE4" w:themeFill="accent1" w:themeFillTint="66"/>
            <w:vAlign w:val="center"/>
          </w:tcPr>
          <w:p w14:paraId="6BA05AC9" w14:textId="1FA841E2" w:rsidR="00106489" w:rsidRPr="004A3357" w:rsidRDefault="008E364C" w:rsidP="005056C8">
            <w:pPr>
              <w:spacing w:before="40" w:after="40"/>
              <w:ind w:left="742" w:right="-54"/>
              <w:rPr>
                <w:rFonts w:ascii="Times New Roman" w:hAnsi="Times New Roman" w:cs="Times New Roman"/>
              </w:rPr>
            </w:pPr>
            <w:r>
              <w:rPr>
                <w:rFonts w:ascii="Times New Roman" w:hAnsi="Times New Roman" w:cs="Times New Roman"/>
              </w:rPr>
              <w:t>Tillsynsplan</w:t>
            </w:r>
          </w:p>
        </w:tc>
      </w:tr>
      <w:tr w:rsidR="008E364C" w:rsidRPr="004A3357" w14:paraId="345A169B" w14:textId="77777777" w:rsidTr="00262685">
        <w:tc>
          <w:tcPr>
            <w:tcW w:w="846" w:type="dxa"/>
          </w:tcPr>
          <w:p w14:paraId="67456563" w14:textId="73126775" w:rsidR="008E364C" w:rsidRPr="00404074" w:rsidRDefault="008E364C" w:rsidP="005056C8">
            <w:pPr>
              <w:spacing w:before="40" w:after="40"/>
              <w:ind w:right="-54"/>
              <w:rPr>
                <w:rFonts w:ascii="Times New Roman" w:hAnsi="Times New Roman" w:cs="Times New Roman"/>
              </w:rPr>
            </w:pPr>
            <w:r>
              <w:rPr>
                <w:rFonts w:ascii="Times New Roman" w:hAnsi="Times New Roman" w:cs="Times New Roman"/>
              </w:rPr>
              <w:t>H.7</w:t>
            </w:r>
          </w:p>
        </w:tc>
        <w:tc>
          <w:tcPr>
            <w:tcW w:w="5103" w:type="dxa"/>
          </w:tcPr>
          <w:p w14:paraId="6C4F6F1D" w14:textId="0064BC55" w:rsidR="008E364C" w:rsidRPr="004A3357" w:rsidRDefault="008E364C" w:rsidP="005056C8">
            <w:pPr>
              <w:spacing w:before="40" w:after="40"/>
              <w:ind w:right="-54"/>
              <w:rPr>
                <w:rFonts w:ascii="Times New Roman" w:hAnsi="Times New Roman" w:cs="Times New Roman"/>
              </w:rPr>
            </w:pPr>
            <w:r>
              <w:rPr>
                <w:rFonts w:ascii="Times New Roman" w:hAnsi="Times New Roman" w:cs="Times New Roman"/>
              </w:rPr>
              <w:t>Beslut om tillsynsplan</w:t>
            </w:r>
          </w:p>
        </w:tc>
        <w:tc>
          <w:tcPr>
            <w:tcW w:w="2410" w:type="dxa"/>
          </w:tcPr>
          <w:p w14:paraId="3E66AECF" w14:textId="47EE623D" w:rsidR="008E364C" w:rsidRPr="004A3357" w:rsidRDefault="008E364C" w:rsidP="005056C8">
            <w:pPr>
              <w:spacing w:before="40" w:after="40"/>
              <w:ind w:right="-54"/>
              <w:rPr>
                <w:rFonts w:ascii="Times New Roman" w:hAnsi="Times New Roman" w:cs="Times New Roman"/>
              </w:rPr>
            </w:pPr>
            <w:r>
              <w:rPr>
                <w:rFonts w:ascii="Times New Roman" w:hAnsi="Times New Roman" w:cs="Times New Roman"/>
              </w:rPr>
              <w:t>2 kap. 3 § LSO</w:t>
            </w:r>
          </w:p>
        </w:tc>
        <w:tc>
          <w:tcPr>
            <w:tcW w:w="2693" w:type="dxa"/>
          </w:tcPr>
          <w:p w14:paraId="4AC11BFA" w14:textId="77777777" w:rsidR="008E364C" w:rsidRDefault="008E364C" w:rsidP="005056C8">
            <w:pPr>
              <w:spacing w:before="40" w:after="40"/>
              <w:ind w:right="-54"/>
              <w:rPr>
                <w:rFonts w:ascii="Times New Roman" w:hAnsi="Times New Roman" w:cs="Times New Roman"/>
              </w:rPr>
            </w:pPr>
            <w:r>
              <w:rPr>
                <w:rFonts w:ascii="Times New Roman" w:hAnsi="Times New Roman" w:cs="Times New Roman"/>
              </w:rPr>
              <w:t>Räddningschef</w:t>
            </w:r>
          </w:p>
          <w:p w14:paraId="044D1E09" w14:textId="3FC1E510" w:rsidR="008E364C" w:rsidRPr="004A3357" w:rsidRDefault="008E364C" w:rsidP="005056C8">
            <w:pPr>
              <w:spacing w:before="40" w:after="40"/>
              <w:ind w:right="-54"/>
              <w:rPr>
                <w:rFonts w:ascii="Times New Roman" w:hAnsi="Times New Roman" w:cs="Times New Roman"/>
              </w:rPr>
            </w:pPr>
            <w:r>
              <w:rPr>
                <w:rFonts w:ascii="Times New Roman" w:hAnsi="Times New Roman" w:cs="Times New Roman"/>
              </w:rPr>
              <w:t xml:space="preserve">Ersättare: Ställföreträdande </w:t>
            </w:r>
            <w:r w:rsidR="00582170">
              <w:rPr>
                <w:rFonts w:ascii="Times New Roman" w:hAnsi="Times New Roman" w:cs="Times New Roman"/>
              </w:rPr>
              <w:t>räddningschef</w:t>
            </w:r>
          </w:p>
        </w:tc>
        <w:tc>
          <w:tcPr>
            <w:tcW w:w="3118" w:type="dxa"/>
          </w:tcPr>
          <w:p w14:paraId="1D85E2CA" w14:textId="77777777" w:rsidR="008E364C" w:rsidRPr="004A3357" w:rsidRDefault="008E364C" w:rsidP="005056C8">
            <w:pPr>
              <w:spacing w:before="40" w:after="40"/>
              <w:ind w:right="-54"/>
              <w:rPr>
                <w:rFonts w:ascii="Times New Roman" w:hAnsi="Times New Roman" w:cs="Times New Roman"/>
              </w:rPr>
            </w:pPr>
          </w:p>
        </w:tc>
      </w:tr>
      <w:tr w:rsidR="008E364C" w:rsidRPr="004A3357" w14:paraId="5B68A7FA" w14:textId="77777777" w:rsidTr="000840A0">
        <w:trPr>
          <w:trHeight w:val="476"/>
        </w:trPr>
        <w:tc>
          <w:tcPr>
            <w:tcW w:w="14170" w:type="dxa"/>
            <w:gridSpan w:val="5"/>
            <w:shd w:val="clear" w:color="auto" w:fill="B8CCE4" w:themeFill="accent1" w:themeFillTint="66"/>
            <w:vAlign w:val="center"/>
          </w:tcPr>
          <w:p w14:paraId="67E1C5A8" w14:textId="2D22373C" w:rsidR="008E364C" w:rsidRPr="004A3357" w:rsidRDefault="008E364C" w:rsidP="005056C8">
            <w:pPr>
              <w:spacing w:before="40" w:after="40"/>
              <w:ind w:left="742" w:right="-54"/>
              <w:rPr>
                <w:rFonts w:ascii="Times New Roman" w:hAnsi="Times New Roman" w:cs="Times New Roman"/>
              </w:rPr>
            </w:pPr>
            <w:r>
              <w:rPr>
                <w:rFonts w:ascii="Times New Roman" w:hAnsi="Times New Roman" w:cs="Times New Roman"/>
              </w:rPr>
              <w:t>Eldningsförbud</w:t>
            </w:r>
          </w:p>
        </w:tc>
      </w:tr>
      <w:tr w:rsidR="008E364C" w:rsidRPr="004A3357" w14:paraId="0DB76E3C" w14:textId="77777777" w:rsidTr="00262685">
        <w:tc>
          <w:tcPr>
            <w:tcW w:w="846" w:type="dxa"/>
          </w:tcPr>
          <w:p w14:paraId="59011BE1" w14:textId="4F86A088" w:rsidR="008E364C" w:rsidRPr="00DD20C3" w:rsidRDefault="008E364C" w:rsidP="005056C8">
            <w:pPr>
              <w:spacing w:before="40" w:after="40"/>
              <w:ind w:right="-54"/>
              <w:rPr>
                <w:rFonts w:ascii="Times New Roman" w:hAnsi="Times New Roman" w:cs="Times New Roman"/>
              </w:rPr>
            </w:pPr>
            <w:r>
              <w:rPr>
                <w:rFonts w:ascii="Times New Roman" w:hAnsi="Times New Roman" w:cs="Times New Roman"/>
              </w:rPr>
              <w:t>H.8</w:t>
            </w:r>
          </w:p>
        </w:tc>
        <w:tc>
          <w:tcPr>
            <w:tcW w:w="5103" w:type="dxa"/>
          </w:tcPr>
          <w:p w14:paraId="1A975C75" w14:textId="331D59B7" w:rsidR="008E364C" w:rsidRPr="00375224" w:rsidRDefault="008E364C" w:rsidP="005056C8">
            <w:pPr>
              <w:spacing w:before="40" w:after="40"/>
              <w:ind w:right="-54"/>
              <w:rPr>
                <w:rFonts w:ascii="Times New Roman" w:hAnsi="Times New Roman" w:cs="Times New Roman"/>
              </w:rPr>
            </w:pPr>
            <w:r>
              <w:rPr>
                <w:rFonts w:ascii="Times New Roman" w:hAnsi="Times New Roman" w:cs="Times New Roman"/>
              </w:rPr>
              <w:t>Förbud helt eller delvis mot eldning utomhus samt liknande förebyggande åtgärder</w:t>
            </w:r>
          </w:p>
        </w:tc>
        <w:tc>
          <w:tcPr>
            <w:tcW w:w="2410" w:type="dxa"/>
          </w:tcPr>
          <w:p w14:paraId="3BC2C68D" w14:textId="251D0AC3" w:rsidR="008E364C" w:rsidRPr="004A3357" w:rsidRDefault="008E364C" w:rsidP="005056C8">
            <w:pPr>
              <w:spacing w:before="40" w:after="40"/>
              <w:ind w:right="-54"/>
              <w:rPr>
                <w:rFonts w:ascii="Times New Roman" w:hAnsi="Times New Roman" w:cs="Times New Roman"/>
              </w:rPr>
            </w:pPr>
            <w:r>
              <w:rPr>
                <w:rFonts w:ascii="Times New Roman" w:hAnsi="Times New Roman" w:cs="Times New Roman"/>
              </w:rPr>
              <w:t>2 kap. 7 § Förordningen om skydd mot olyckor</w:t>
            </w:r>
          </w:p>
        </w:tc>
        <w:tc>
          <w:tcPr>
            <w:tcW w:w="2693" w:type="dxa"/>
          </w:tcPr>
          <w:p w14:paraId="7291319F" w14:textId="77777777" w:rsidR="008E364C" w:rsidRDefault="008E364C" w:rsidP="005056C8">
            <w:pPr>
              <w:spacing w:before="40" w:after="40"/>
              <w:ind w:right="-54"/>
              <w:rPr>
                <w:rFonts w:ascii="Times New Roman" w:hAnsi="Times New Roman" w:cs="Times New Roman"/>
              </w:rPr>
            </w:pPr>
            <w:r>
              <w:rPr>
                <w:rFonts w:ascii="Times New Roman" w:hAnsi="Times New Roman" w:cs="Times New Roman"/>
              </w:rPr>
              <w:t>Räddningschef</w:t>
            </w:r>
          </w:p>
          <w:p w14:paraId="3A47E517" w14:textId="410D22B9" w:rsidR="008E364C" w:rsidRPr="004E2818" w:rsidRDefault="008E364C" w:rsidP="005056C8">
            <w:pPr>
              <w:spacing w:before="40" w:after="40"/>
              <w:ind w:right="-54"/>
              <w:rPr>
                <w:rFonts w:ascii="Times New Roman" w:hAnsi="Times New Roman" w:cs="Times New Roman"/>
              </w:rPr>
            </w:pPr>
            <w:r>
              <w:rPr>
                <w:rFonts w:ascii="Times New Roman" w:hAnsi="Times New Roman" w:cs="Times New Roman"/>
              </w:rPr>
              <w:t xml:space="preserve">Ersättare: Ställföreträdande </w:t>
            </w:r>
            <w:r w:rsidR="00582170">
              <w:rPr>
                <w:rFonts w:ascii="Times New Roman" w:hAnsi="Times New Roman" w:cs="Times New Roman"/>
              </w:rPr>
              <w:t>räddningschef</w:t>
            </w:r>
          </w:p>
        </w:tc>
        <w:tc>
          <w:tcPr>
            <w:tcW w:w="3118" w:type="dxa"/>
          </w:tcPr>
          <w:p w14:paraId="732C8356" w14:textId="77777777" w:rsidR="008E364C" w:rsidRPr="004E2818" w:rsidRDefault="008E364C" w:rsidP="005056C8">
            <w:pPr>
              <w:spacing w:before="40" w:after="40"/>
              <w:ind w:right="-54"/>
              <w:rPr>
                <w:rFonts w:ascii="Times New Roman" w:hAnsi="Times New Roman" w:cs="Times New Roman"/>
              </w:rPr>
            </w:pPr>
          </w:p>
        </w:tc>
      </w:tr>
    </w:tbl>
    <w:p w14:paraId="74661E1B" w14:textId="52165C04" w:rsidR="00793CA9" w:rsidRPr="00262685" w:rsidRDefault="00793CA9" w:rsidP="00356E7F">
      <w:pPr>
        <w:spacing w:after="0" w:line="240" w:lineRule="auto"/>
        <w:ind w:left="-11" w:right="-54"/>
      </w:pPr>
    </w:p>
    <w:sectPr w:rsidR="00793CA9" w:rsidRPr="00262685" w:rsidSect="00B5584B">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1908B" w14:textId="77777777" w:rsidR="00FD6359" w:rsidRDefault="00FD6359">
      <w:pPr>
        <w:spacing w:after="0" w:line="240" w:lineRule="auto"/>
      </w:pPr>
      <w:r>
        <w:separator/>
      </w:r>
    </w:p>
  </w:endnote>
  <w:endnote w:type="continuationSeparator" w:id="0">
    <w:p w14:paraId="4DE84FEC" w14:textId="77777777" w:rsidR="00FD6359" w:rsidRDefault="00FD6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907299175"/>
      <w:docPartObj>
        <w:docPartGallery w:val="Page Numbers (Bottom of Page)"/>
        <w:docPartUnique/>
      </w:docPartObj>
    </w:sdtPr>
    <w:sdtContent>
      <w:sdt>
        <w:sdtPr>
          <w:rPr>
            <w:rFonts w:ascii="Times New Roman" w:hAnsi="Times New Roman" w:cs="Times New Roman"/>
          </w:rPr>
          <w:id w:val="2064828658"/>
          <w:docPartObj>
            <w:docPartGallery w:val="Page Numbers (Top of Page)"/>
            <w:docPartUnique/>
          </w:docPartObj>
        </w:sdtPr>
        <w:sdtContent>
          <w:p w14:paraId="69EA6B6D" w14:textId="12B0FC9C" w:rsidR="00A209EF" w:rsidRPr="005E445E" w:rsidRDefault="00A209EF">
            <w:pPr>
              <w:pStyle w:val="Sidfot"/>
              <w:jc w:val="right"/>
              <w:rPr>
                <w:rFonts w:ascii="Times New Roman" w:hAnsi="Times New Roman" w:cs="Times New Roman"/>
              </w:rPr>
            </w:pPr>
            <w:r w:rsidRPr="005E445E">
              <w:rPr>
                <w:rFonts w:ascii="Times New Roman" w:hAnsi="Times New Roman" w:cs="Times New Roman"/>
              </w:rPr>
              <w:t xml:space="preserve">Sida </w:t>
            </w:r>
            <w:r w:rsidRPr="005E445E">
              <w:rPr>
                <w:rFonts w:ascii="Times New Roman" w:hAnsi="Times New Roman" w:cs="Times New Roman"/>
                <w:b/>
                <w:bCs/>
                <w:sz w:val="24"/>
                <w:szCs w:val="24"/>
              </w:rPr>
              <w:fldChar w:fldCharType="begin"/>
            </w:r>
            <w:r w:rsidRPr="005E445E">
              <w:rPr>
                <w:rFonts w:ascii="Times New Roman" w:hAnsi="Times New Roman" w:cs="Times New Roman"/>
                <w:b/>
                <w:bCs/>
              </w:rPr>
              <w:instrText>PAGE</w:instrText>
            </w:r>
            <w:r w:rsidRPr="005E445E">
              <w:rPr>
                <w:rFonts w:ascii="Times New Roman" w:hAnsi="Times New Roman" w:cs="Times New Roman"/>
                <w:b/>
                <w:bCs/>
                <w:sz w:val="24"/>
                <w:szCs w:val="24"/>
              </w:rPr>
              <w:fldChar w:fldCharType="separate"/>
            </w:r>
            <w:r w:rsidRPr="005E445E">
              <w:rPr>
                <w:rFonts w:ascii="Times New Roman" w:hAnsi="Times New Roman" w:cs="Times New Roman"/>
                <w:b/>
                <w:bCs/>
                <w:noProof/>
              </w:rPr>
              <w:t>2</w:t>
            </w:r>
            <w:r w:rsidRPr="005E445E">
              <w:rPr>
                <w:rFonts w:ascii="Times New Roman" w:hAnsi="Times New Roman" w:cs="Times New Roman"/>
                <w:b/>
                <w:bCs/>
                <w:sz w:val="24"/>
                <w:szCs w:val="24"/>
              </w:rPr>
              <w:fldChar w:fldCharType="end"/>
            </w:r>
            <w:r w:rsidRPr="005E445E">
              <w:rPr>
                <w:rFonts w:ascii="Times New Roman" w:hAnsi="Times New Roman" w:cs="Times New Roman"/>
              </w:rPr>
              <w:t xml:space="preserve"> av </w:t>
            </w:r>
            <w:r w:rsidRPr="005E445E">
              <w:rPr>
                <w:rFonts w:ascii="Times New Roman" w:hAnsi="Times New Roman" w:cs="Times New Roman"/>
                <w:b/>
                <w:bCs/>
                <w:sz w:val="24"/>
                <w:szCs w:val="24"/>
              </w:rPr>
              <w:fldChar w:fldCharType="begin"/>
            </w:r>
            <w:r w:rsidRPr="005E445E">
              <w:rPr>
                <w:rFonts w:ascii="Times New Roman" w:hAnsi="Times New Roman" w:cs="Times New Roman"/>
                <w:b/>
                <w:bCs/>
              </w:rPr>
              <w:instrText>NUMPAGES</w:instrText>
            </w:r>
            <w:r w:rsidRPr="005E445E">
              <w:rPr>
                <w:rFonts w:ascii="Times New Roman" w:hAnsi="Times New Roman" w:cs="Times New Roman"/>
                <w:b/>
                <w:bCs/>
                <w:sz w:val="24"/>
                <w:szCs w:val="24"/>
              </w:rPr>
              <w:fldChar w:fldCharType="separate"/>
            </w:r>
            <w:r w:rsidRPr="005E445E">
              <w:rPr>
                <w:rFonts w:ascii="Times New Roman" w:hAnsi="Times New Roman" w:cs="Times New Roman"/>
                <w:b/>
                <w:bCs/>
                <w:noProof/>
              </w:rPr>
              <w:t>38</w:t>
            </w:r>
            <w:r w:rsidRPr="005E445E">
              <w:rPr>
                <w:rFonts w:ascii="Times New Roman" w:hAnsi="Times New Roman" w:cs="Times New Roman"/>
                <w:b/>
                <w:bCs/>
                <w:sz w:val="24"/>
                <w:szCs w:val="24"/>
              </w:rPr>
              <w:fldChar w:fldCharType="end"/>
            </w:r>
          </w:p>
        </w:sdtContent>
      </w:sdt>
    </w:sdtContent>
  </w:sdt>
  <w:p w14:paraId="6128115B" w14:textId="77777777" w:rsidR="00A209EF" w:rsidRDefault="00A209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FB229" w14:textId="77777777" w:rsidR="00FD6359" w:rsidRDefault="00FD6359">
      <w:pPr>
        <w:spacing w:after="0" w:line="240" w:lineRule="auto"/>
      </w:pPr>
      <w:r>
        <w:separator/>
      </w:r>
    </w:p>
  </w:footnote>
  <w:footnote w:type="continuationSeparator" w:id="0">
    <w:p w14:paraId="429AFEAC" w14:textId="77777777" w:rsidR="00FD6359" w:rsidRDefault="00FD6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CF1B" w14:textId="6BCA2BB4" w:rsidR="00A209EF" w:rsidRDefault="00A209EF" w:rsidP="00A209EF">
    <w:pPr>
      <w:pStyle w:val="Sidhuvud"/>
      <w:rPr>
        <w:rFonts w:ascii="Times New Roman" w:hAnsi="Times New Roman" w:cs="Times New Roman"/>
      </w:rPr>
    </w:pPr>
    <w:r w:rsidRPr="00005EFA">
      <w:rPr>
        <w:rFonts w:ascii="Times New Roman" w:hAnsi="Times New Roman" w:cs="Times New Roman"/>
        <w:noProof/>
        <w:lang w:eastAsia="sv-SE"/>
      </w:rPr>
      <w:drawing>
        <wp:inline distT="0" distB="0" distL="0" distR="0" wp14:anchorId="51CC1645" wp14:editId="1D7F41B7">
          <wp:extent cx="1109345" cy="676910"/>
          <wp:effectExtent l="0" t="0" r="0"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676910"/>
                  </a:xfrm>
                  <a:prstGeom prst="rect">
                    <a:avLst/>
                  </a:prstGeom>
                  <a:noFill/>
                </pic:spPr>
              </pic:pic>
            </a:graphicData>
          </a:graphic>
        </wp:inline>
      </w:drawing>
    </w:r>
    <w:r w:rsidRPr="00005EFA">
      <w:rPr>
        <w:rFonts w:ascii="Times New Roman" w:hAnsi="Times New Roman" w:cs="Times New Roman"/>
      </w:rPr>
      <w:ptab w:relativeTo="margin" w:alignment="center" w:leader="none"/>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t xml:space="preserve">Antagen </w:t>
    </w:r>
    <w:r w:rsidRPr="00565D7C">
      <w:rPr>
        <w:rFonts w:ascii="Arial" w:hAnsi="Arial" w:cs="Arial"/>
        <w:sz w:val="20"/>
        <w:szCs w:val="20"/>
      </w:rPr>
      <w:t>20</w:t>
    </w:r>
    <w:r>
      <w:rPr>
        <w:rFonts w:ascii="Arial" w:hAnsi="Arial" w:cs="Arial"/>
        <w:sz w:val="20"/>
        <w:szCs w:val="20"/>
      </w:rPr>
      <w:t>22</w:t>
    </w:r>
    <w:r w:rsidRPr="00565D7C">
      <w:rPr>
        <w:rFonts w:ascii="Arial" w:hAnsi="Arial" w:cs="Arial"/>
        <w:sz w:val="20"/>
        <w:szCs w:val="20"/>
      </w:rPr>
      <w:t>-</w:t>
    </w:r>
    <w:r>
      <w:rPr>
        <w:rFonts w:ascii="Arial" w:hAnsi="Arial" w:cs="Arial"/>
        <w:sz w:val="20"/>
        <w:szCs w:val="20"/>
      </w:rPr>
      <w:t>03-22 § 15</w:t>
    </w:r>
  </w:p>
  <w:p w14:paraId="529B1A25" w14:textId="2FA7C690" w:rsidR="00A209EF" w:rsidRDefault="00A209EF" w:rsidP="00AF032C">
    <w:pPr>
      <w:pStyle w:val="Sidhuvud"/>
      <w:rPr>
        <w:rFonts w:ascii="Times New Roman" w:hAnsi="Times New Roman" w:cs="Times New Roman"/>
      </w:rPr>
    </w:pPr>
    <w:r w:rsidRPr="00005EFA">
      <w:rPr>
        <w:rFonts w:ascii="Times New Roman" w:hAnsi="Times New Roman" w:cs="Times New Roman"/>
      </w:rPr>
      <w:ptab w:relativeTo="margin" w:alignment="right" w:leader="none"/>
    </w:r>
    <w:r w:rsidRPr="00D87299">
      <w:t xml:space="preserve"> </w:t>
    </w:r>
    <w:proofErr w:type="spellStart"/>
    <w:r>
      <w:t>Tn</w:t>
    </w:r>
    <w:proofErr w:type="spellEnd"/>
    <w:r>
      <w:t xml:space="preserve"> 2022/18</w:t>
    </w:r>
  </w:p>
  <w:p w14:paraId="5843603E" w14:textId="2346E764" w:rsidR="00A209EF" w:rsidRPr="00005EFA" w:rsidRDefault="00A209EF" w:rsidP="00AF032C">
    <w:pPr>
      <w:pStyle w:val="Sidhuvud"/>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47C7" w14:textId="60D0A2B9" w:rsidR="00A209EF" w:rsidRDefault="00A209EF" w:rsidP="002D0DFC">
    <w:pPr>
      <w:pStyle w:val="Sidhuvud"/>
      <w:rPr>
        <w:rFonts w:ascii="Times New Roman" w:hAnsi="Times New Roman" w:cs="Times New Roman"/>
      </w:rPr>
    </w:pPr>
    <w:r w:rsidRPr="00005EFA">
      <w:rPr>
        <w:rFonts w:ascii="Times New Roman" w:hAnsi="Times New Roman" w:cs="Times New Roman"/>
        <w:noProof/>
        <w:lang w:eastAsia="sv-SE"/>
      </w:rPr>
      <w:drawing>
        <wp:inline distT="0" distB="0" distL="0" distR="0" wp14:anchorId="456CAE0C" wp14:editId="755DC950">
          <wp:extent cx="1109345" cy="676910"/>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9345" cy="676910"/>
                  </a:xfrm>
                  <a:prstGeom prst="rect">
                    <a:avLst/>
                  </a:prstGeom>
                  <a:noFill/>
                </pic:spPr>
              </pic:pic>
            </a:graphicData>
          </a:graphic>
        </wp:inline>
      </w:drawing>
    </w:r>
    <w:r>
      <w:tab/>
    </w:r>
    <w:r>
      <w:tab/>
      <w:t xml:space="preserve">Antagen </w:t>
    </w:r>
    <w:r w:rsidRPr="00565D7C">
      <w:rPr>
        <w:rFonts w:ascii="Arial" w:hAnsi="Arial" w:cs="Arial"/>
        <w:sz w:val="20"/>
        <w:szCs w:val="20"/>
      </w:rPr>
      <w:t>20</w:t>
    </w:r>
    <w:r>
      <w:rPr>
        <w:rFonts w:ascii="Arial" w:hAnsi="Arial" w:cs="Arial"/>
        <w:sz w:val="20"/>
        <w:szCs w:val="20"/>
      </w:rPr>
      <w:t>22</w:t>
    </w:r>
    <w:r w:rsidRPr="00565D7C">
      <w:rPr>
        <w:rFonts w:ascii="Arial" w:hAnsi="Arial" w:cs="Arial"/>
        <w:sz w:val="20"/>
        <w:szCs w:val="20"/>
      </w:rPr>
      <w:t>-</w:t>
    </w:r>
    <w:r>
      <w:rPr>
        <w:rFonts w:ascii="Arial" w:hAnsi="Arial" w:cs="Arial"/>
        <w:sz w:val="20"/>
        <w:szCs w:val="20"/>
      </w:rPr>
      <w:t>03-22 § 15</w:t>
    </w:r>
  </w:p>
  <w:p w14:paraId="254F93C2" w14:textId="5AED4B30" w:rsidR="00A209EF" w:rsidRDefault="00A209EF" w:rsidP="002D0DFC">
    <w:pPr>
      <w:pStyle w:val="Sidhuvud"/>
      <w:rPr>
        <w:rFonts w:ascii="Times New Roman" w:hAnsi="Times New Roman" w:cs="Times New Roman"/>
      </w:rPr>
    </w:pPr>
    <w:r w:rsidRPr="00005EFA">
      <w:rPr>
        <w:rFonts w:ascii="Times New Roman" w:hAnsi="Times New Roman" w:cs="Times New Roman"/>
      </w:rPr>
      <w:ptab w:relativeTo="margin" w:alignment="right" w:leader="none"/>
    </w:r>
    <w:r w:rsidRPr="00D87299">
      <w:t xml:space="preserve"> </w:t>
    </w:r>
    <w:proofErr w:type="spellStart"/>
    <w:r>
      <w:t>Tn</w:t>
    </w:r>
    <w:proofErr w:type="spellEnd"/>
    <w:r>
      <w:t xml:space="preserve"> 2022/18</w:t>
    </w:r>
  </w:p>
  <w:p w14:paraId="644E5340" w14:textId="543A810A" w:rsidR="00A209EF" w:rsidRPr="002D0DFC" w:rsidRDefault="00A209EF" w:rsidP="002D0D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1BBB"/>
    <w:multiLevelType w:val="hybridMultilevel"/>
    <w:tmpl w:val="CC06BCD6"/>
    <w:lvl w:ilvl="0" w:tplc="CCA44564">
      <w:start w:val="1"/>
      <w:numFmt w:val="upperLetter"/>
      <w:lvlText w:val="%1."/>
      <w:lvlJc w:val="left"/>
      <w:pPr>
        <w:ind w:left="720" w:hanging="360"/>
      </w:pPr>
      <w:rPr>
        <w:rFonts w:hint="default"/>
        <w:b/>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3C430E"/>
    <w:multiLevelType w:val="hybridMultilevel"/>
    <w:tmpl w:val="2A1824A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2870B7B"/>
    <w:multiLevelType w:val="hybridMultilevel"/>
    <w:tmpl w:val="63088C4C"/>
    <w:lvl w:ilvl="0" w:tplc="5BFA032E">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6767405"/>
    <w:multiLevelType w:val="hybridMultilevel"/>
    <w:tmpl w:val="B3A8B55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E0436FE"/>
    <w:multiLevelType w:val="hybridMultilevel"/>
    <w:tmpl w:val="30BE719E"/>
    <w:lvl w:ilvl="0" w:tplc="7966BC52">
      <w:start w:val="1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4615AD"/>
    <w:multiLevelType w:val="hybridMultilevel"/>
    <w:tmpl w:val="9D4E6A2E"/>
    <w:lvl w:ilvl="0" w:tplc="F5AC58F2">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361BAD"/>
    <w:multiLevelType w:val="hybridMultilevel"/>
    <w:tmpl w:val="CC06BCD6"/>
    <w:lvl w:ilvl="0" w:tplc="CCA44564">
      <w:start w:val="1"/>
      <w:numFmt w:val="upperLetter"/>
      <w:lvlText w:val="%1."/>
      <w:lvlJc w:val="left"/>
      <w:pPr>
        <w:ind w:left="720" w:hanging="360"/>
      </w:pPr>
      <w:rPr>
        <w:rFonts w:hint="default"/>
        <w:b/>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FC67124"/>
    <w:multiLevelType w:val="hybridMultilevel"/>
    <w:tmpl w:val="21DE86A6"/>
    <w:lvl w:ilvl="0" w:tplc="CCA44564">
      <w:start w:val="7"/>
      <w:numFmt w:val="upperLetter"/>
      <w:lvlText w:val="%1."/>
      <w:lvlJc w:val="left"/>
      <w:pPr>
        <w:ind w:left="720" w:hanging="360"/>
      </w:pPr>
      <w:rPr>
        <w:rFonts w:hint="default"/>
        <w:b/>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3CB3A70"/>
    <w:multiLevelType w:val="hybridMultilevel"/>
    <w:tmpl w:val="8DB261B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6F470DB"/>
    <w:multiLevelType w:val="hybridMultilevel"/>
    <w:tmpl w:val="42EE1EF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7240C91"/>
    <w:multiLevelType w:val="hybridMultilevel"/>
    <w:tmpl w:val="57966922"/>
    <w:lvl w:ilvl="0" w:tplc="91DE8F28">
      <w:start w:val="6"/>
      <w:numFmt w:val="upperLetter"/>
      <w:lvlText w:val="%1."/>
      <w:lvlJc w:val="left"/>
      <w:pPr>
        <w:ind w:left="1080" w:hanging="360"/>
      </w:pPr>
      <w:rPr>
        <w:rFonts w:hint="default"/>
        <w:b/>
        <w:color w:val="FFFFFF" w:themeColor="background1"/>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3C722DCB"/>
    <w:multiLevelType w:val="hybridMultilevel"/>
    <w:tmpl w:val="CC06BCD6"/>
    <w:lvl w:ilvl="0" w:tplc="CCA44564">
      <w:start w:val="1"/>
      <w:numFmt w:val="upperLetter"/>
      <w:lvlText w:val="%1."/>
      <w:lvlJc w:val="left"/>
      <w:pPr>
        <w:ind w:left="720" w:hanging="360"/>
      </w:pPr>
      <w:rPr>
        <w:rFonts w:hint="default"/>
        <w:b/>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1A05221"/>
    <w:multiLevelType w:val="hybridMultilevel"/>
    <w:tmpl w:val="CC06BCD6"/>
    <w:lvl w:ilvl="0" w:tplc="CCA44564">
      <w:start w:val="1"/>
      <w:numFmt w:val="upperLetter"/>
      <w:lvlText w:val="%1."/>
      <w:lvlJc w:val="left"/>
      <w:pPr>
        <w:ind w:left="720" w:hanging="360"/>
      </w:pPr>
      <w:rPr>
        <w:rFonts w:hint="default"/>
        <w:b/>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6723796"/>
    <w:multiLevelType w:val="hybridMultilevel"/>
    <w:tmpl w:val="739463BE"/>
    <w:lvl w:ilvl="0" w:tplc="CB52891C">
      <w:start w:val="1"/>
      <w:numFmt w:val="decimal"/>
      <w:lvlText w:val="%1."/>
      <w:lvlJc w:val="left"/>
      <w:pPr>
        <w:ind w:left="720" w:hanging="360"/>
      </w:pPr>
      <w:rPr>
        <w:rFonts w:ascii="Times New Roman" w:eastAsia="Times New Roman" w:hAnsi="Times New Roman" w:cs="Arial"/>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3BA5AF9"/>
    <w:multiLevelType w:val="hybridMultilevel"/>
    <w:tmpl w:val="CC06BCD6"/>
    <w:lvl w:ilvl="0" w:tplc="CCA44564">
      <w:start w:val="1"/>
      <w:numFmt w:val="upperLetter"/>
      <w:lvlText w:val="%1."/>
      <w:lvlJc w:val="left"/>
      <w:pPr>
        <w:ind w:left="720" w:hanging="360"/>
      </w:pPr>
      <w:rPr>
        <w:rFonts w:hint="default"/>
        <w:b/>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80512DE"/>
    <w:multiLevelType w:val="hybridMultilevel"/>
    <w:tmpl w:val="8DB261B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89B7754"/>
    <w:multiLevelType w:val="hybridMultilevel"/>
    <w:tmpl w:val="591E6B0C"/>
    <w:lvl w:ilvl="0" w:tplc="A4E453AC">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CA43830"/>
    <w:multiLevelType w:val="hybridMultilevel"/>
    <w:tmpl w:val="21DE86A6"/>
    <w:lvl w:ilvl="0" w:tplc="CCA44564">
      <w:start w:val="7"/>
      <w:numFmt w:val="upperLetter"/>
      <w:lvlText w:val="%1."/>
      <w:lvlJc w:val="left"/>
      <w:pPr>
        <w:ind w:left="720" w:hanging="360"/>
      </w:pPr>
      <w:rPr>
        <w:rFonts w:hint="default"/>
        <w:b/>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6077087C"/>
    <w:multiLevelType w:val="hybridMultilevel"/>
    <w:tmpl w:val="8DB261B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6231F89"/>
    <w:multiLevelType w:val="hybridMultilevel"/>
    <w:tmpl w:val="8DB261B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FF7FD3"/>
    <w:multiLevelType w:val="hybridMultilevel"/>
    <w:tmpl w:val="CC06BCD6"/>
    <w:lvl w:ilvl="0" w:tplc="CCA44564">
      <w:start w:val="1"/>
      <w:numFmt w:val="upperLetter"/>
      <w:lvlText w:val="%1."/>
      <w:lvlJc w:val="left"/>
      <w:pPr>
        <w:ind w:left="720" w:hanging="360"/>
      </w:pPr>
      <w:rPr>
        <w:rFonts w:hint="default"/>
        <w:b/>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B403F0E"/>
    <w:multiLevelType w:val="hybridMultilevel"/>
    <w:tmpl w:val="C2105EF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4DA2382"/>
    <w:multiLevelType w:val="hybridMultilevel"/>
    <w:tmpl w:val="0F78CED6"/>
    <w:lvl w:ilvl="0" w:tplc="015C9E14">
      <w:start w:val="1"/>
      <w:numFmt w:val="upp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21"/>
  </w:num>
  <w:num w:numId="5">
    <w:abstractNumId w:val="22"/>
  </w:num>
  <w:num w:numId="6">
    <w:abstractNumId w:val="9"/>
  </w:num>
  <w:num w:numId="7">
    <w:abstractNumId w:val="2"/>
  </w:num>
  <w:num w:numId="8">
    <w:abstractNumId w:val="20"/>
  </w:num>
  <w:num w:numId="9">
    <w:abstractNumId w:val="11"/>
  </w:num>
  <w:num w:numId="10">
    <w:abstractNumId w:val="6"/>
  </w:num>
  <w:num w:numId="11">
    <w:abstractNumId w:val="14"/>
  </w:num>
  <w:num w:numId="12">
    <w:abstractNumId w:val="0"/>
  </w:num>
  <w:num w:numId="13">
    <w:abstractNumId w:val="12"/>
  </w:num>
  <w:num w:numId="14">
    <w:abstractNumId w:val="10"/>
  </w:num>
  <w:num w:numId="15">
    <w:abstractNumId w:val="7"/>
  </w:num>
  <w:num w:numId="16">
    <w:abstractNumId w:val="17"/>
  </w:num>
  <w:num w:numId="17">
    <w:abstractNumId w:val="18"/>
  </w:num>
  <w:num w:numId="18">
    <w:abstractNumId w:val="19"/>
  </w:num>
  <w:num w:numId="19">
    <w:abstractNumId w:val="15"/>
  </w:num>
  <w:num w:numId="20">
    <w:abstractNumId w:val="8"/>
  </w:num>
  <w:num w:numId="21">
    <w:abstractNumId w:val="3"/>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4B1"/>
    <w:rsid w:val="0000070D"/>
    <w:rsid w:val="000012C9"/>
    <w:rsid w:val="0000214A"/>
    <w:rsid w:val="00003BC9"/>
    <w:rsid w:val="00005EFA"/>
    <w:rsid w:val="00010DE9"/>
    <w:rsid w:val="00012BA2"/>
    <w:rsid w:val="0001516A"/>
    <w:rsid w:val="00016ACD"/>
    <w:rsid w:val="000170CA"/>
    <w:rsid w:val="00020862"/>
    <w:rsid w:val="00020C04"/>
    <w:rsid w:val="0002122E"/>
    <w:rsid w:val="00021252"/>
    <w:rsid w:val="000213A4"/>
    <w:rsid w:val="00021788"/>
    <w:rsid w:val="0002245F"/>
    <w:rsid w:val="00033287"/>
    <w:rsid w:val="000333E3"/>
    <w:rsid w:val="00033436"/>
    <w:rsid w:val="00034584"/>
    <w:rsid w:val="0003644F"/>
    <w:rsid w:val="00036B75"/>
    <w:rsid w:val="0004182A"/>
    <w:rsid w:val="00043C77"/>
    <w:rsid w:val="00043D5F"/>
    <w:rsid w:val="000449DF"/>
    <w:rsid w:val="000456C2"/>
    <w:rsid w:val="00046707"/>
    <w:rsid w:val="000519C2"/>
    <w:rsid w:val="000523C1"/>
    <w:rsid w:val="00052CF2"/>
    <w:rsid w:val="0005310B"/>
    <w:rsid w:val="00053DBE"/>
    <w:rsid w:val="000553AD"/>
    <w:rsid w:val="0006134C"/>
    <w:rsid w:val="00063DEB"/>
    <w:rsid w:val="000651D1"/>
    <w:rsid w:val="00065BA0"/>
    <w:rsid w:val="00070ACA"/>
    <w:rsid w:val="00070AE6"/>
    <w:rsid w:val="00072D51"/>
    <w:rsid w:val="00074983"/>
    <w:rsid w:val="00074A3F"/>
    <w:rsid w:val="00074EA8"/>
    <w:rsid w:val="00075B6F"/>
    <w:rsid w:val="000804F5"/>
    <w:rsid w:val="00081E84"/>
    <w:rsid w:val="00082F87"/>
    <w:rsid w:val="00082F9B"/>
    <w:rsid w:val="0008346E"/>
    <w:rsid w:val="000840A0"/>
    <w:rsid w:val="00084A29"/>
    <w:rsid w:val="00084DA1"/>
    <w:rsid w:val="000869AF"/>
    <w:rsid w:val="00086A9F"/>
    <w:rsid w:val="00086B86"/>
    <w:rsid w:val="00090E2E"/>
    <w:rsid w:val="00091A1B"/>
    <w:rsid w:val="000922DE"/>
    <w:rsid w:val="000958D9"/>
    <w:rsid w:val="0009602A"/>
    <w:rsid w:val="00096113"/>
    <w:rsid w:val="00096808"/>
    <w:rsid w:val="00096F5C"/>
    <w:rsid w:val="000A102D"/>
    <w:rsid w:val="000A26EA"/>
    <w:rsid w:val="000A3F42"/>
    <w:rsid w:val="000A5361"/>
    <w:rsid w:val="000A5599"/>
    <w:rsid w:val="000A5B57"/>
    <w:rsid w:val="000B01BC"/>
    <w:rsid w:val="000B1BD9"/>
    <w:rsid w:val="000B3435"/>
    <w:rsid w:val="000B5F56"/>
    <w:rsid w:val="000B65A2"/>
    <w:rsid w:val="000B6C40"/>
    <w:rsid w:val="000C1A48"/>
    <w:rsid w:val="000C3E2B"/>
    <w:rsid w:val="000C4579"/>
    <w:rsid w:val="000C50BB"/>
    <w:rsid w:val="000C52AE"/>
    <w:rsid w:val="000C7094"/>
    <w:rsid w:val="000C786C"/>
    <w:rsid w:val="000D0B6F"/>
    <w:rsid w:val="000D19E5"/>
    <w:rsid w:val="000D43EF"/>
    <w:rsid w:val="000D4628"/>
    <w:rsid w:val="000D5BF2"/>
    <w:rsid w:val="000E390E"/>
    <w:rsid w:val="000E3F6B"/>
    <w:rsid w:val="000E5713"/>
    <w:rsid w:val="000F0632"/>
    <w:rsid w:val="000F1180"/>
    <w:rsid w:val="000F2A55"/>
    <w:rsid w:val="000F324B"/>
    <w:rsid w:val="000F4AFD"/>
    <w:rsid w:val="000F69CC"/>
    <w:rsid w:val="000F771B"/>
    <w:rsid w:val="000F7C46"/>
    <w:rsid w:val="001012CA"/>
    <w:rsid w:val="00101B4B"/>
    <w:rsid w:val="00104F07"/>
    <w:rsid w:val="00106160"/>
    <w:rsid w:val="00106489"/>
    <w:rsid w:val="00111D69"/>
    <w:rsid w:val="00111F65"/>
    <w:rsid w:val="00112B9A"/>
    <w:rsid w:val="00115E5D"/>
    <w:rsid w:val="00116B1B"/>
    <w:rsid w:val="00120FC9"/>
    <w:rsid w:val="00122CC2"/>
    <w:rsid w:val="00123F3A"/>
    <w:rsid w:val="00124607"/>
    <w:rsid w:val="00125941"/>
    <w:rsid w:val="00125CA0"/>
    <w:rsid w:val="00127A2B"/>
    <w:rsid w:val="00130790"/>
    <w:rsid w:val="00130FA2"/>
    <w:rsid w:val="00132379"/>
    <w:rsid w:val="0013265C"/>
    <w:rsid w:val="0013320F"/>
    <w:rsid w:val="0013341C"/>
    <w:rsid w:val="00133ABF"/>
    <w:rsid w:val="00137F42"/>
    <w:rsid w:val="00140671"/>
    <w:rsid w:val="00142F93"/>
    <w:rsid w:val="0014361A"/>
    <w:rsid w:val="00143CCB"/>
    <w:rsid w:val="00144B5B"/>
    <w:rsid w:val="00145039"/>
    <w:rsid w:val="001452C5"/>
    <w:rsid w:val="00146372"/>
    <w:rsid w:val="00146DCC"/>
    <w:rsid w:val="0014711D"/>
    <w:rsid w:val="00151B5A"/>
    <w:rsid w:val="0015356C"/>
    <w:rsid w:val="001537F6"/>
    <w:rsid w:val="0015737F"/>
    <w:rsid w:val="00160286"/>
    <w:rsid w:val="00160E85"/>
    <w:rsid w:val="001613CA"/>
    <w:rsid w:val="00161555"/>
    <w:rsid w:val="001624D2"/>
    <w:rsid w:val="001638C8"/>
    <w:rsid w:val="001656FB"/>
    <w:rsid w:val="001671F5"/>
    <w:rsid w:val="00167EAA"/>
    <w:rsid w:val="00171706"/>
    <w:rsid w:val="001717EF"/>
    <w:rsid w:val="00172474"/>
    <w:rsid w:val="00173501"/>
    <w:rsid w:val="0017377E"/>
    <w:rsid w:val="00174D67"/>
    <w:rsid w:val="001751E4"/>
    <w:rsid w:val="00180389"/>
    <w:rsid w:val="00180E6D"/>
    <w:rsid w:val="001816C6"/>
    <w:rsid w:val="00183298"/>
    <w:rsid w:val="001832E9"/>
    <w:rsid w:val="00184277"/>
    <w:rsid w:val="00185E07"/>
    <w:rsid w:val="00191CBE"/>
    <w:rsid w:val="00191E8E"/>
    <w:rsid w:val="001925A4"/>
    <w:rsid w:val="001926BB"/>
    <w:rsid w:val="00192DB2"/>
    <w:rsid w:val="00197A33"/>
    <w:rsid w:val="00197E8A"/>
    <w:rsid w:val="001A01FE"/>
    <w:rsid w:val="001A2691"/>
    <w:rsid w:val="001A2B50"/>
    <w:rsid w:val="001A4FF0"/>
    <w:rsid w:val="001A6911"/>
    <w:rsid w:val="001A78C5"/>
    <w:rsid w:val="001B1913"/>
    <w:rsid w:val="001B1F87"/>
    <w:rsid w:val="001B5888"/>
    <w:rsid w:val="001C06B5"/>
    <w:rsid w:val="001C1113"/>
    <w:rsid w:val="001C204B"/>
    <w:rsid w:val="001C35FA"/>
    <w:rsid w:val="001D0C5E"/>
    <w:rsid w:val="001D1B5B"/>
    <w:rsid w:val="001D1E76"/>
    <w:rsid w:val="001D48C0"/>
    <w:rsid w:val="001D65EE"/>
    <w:rsid w:val="001E2F81"/>
    <w:rsid w:val="001E31E5"/>
    <w:rsid w:val="001E3F59"/>
    <w:rsid w:val="001E469B"/>
    <w:rsid w:val="001E4D0A"/>
    <w:rsid w:val="001E5493"/>
    <w:rsid w:val="001E566F"/>
    <w:rsid w:val="001E587D"/>
    <w:rsid w:val="001E60C6"/>
    <w:rsid w:val="001E6254"/>
    <w:rsid w:val="001E743A"/>
    <w:rsid w:val="001E7D33"/>
    <w:rsid w:val="001F1311"/>
    <w:rsid w:val="001F173D"/>
    <w:rsid w:val="001F2308"/>
    <w:rsid w:val="001F2318"/>
    <w:rsid w:val="001F278C"/>
    <w:rsid w:val="001F5A02"/>
    <w:rsid w:val="00200231"/>
    <w:rsid w:val="00200EE4"/>
    <w:rsid w:val="0020144E"/>
    <w:rsid w:val="00203929"/>
    <w:rsid w:val="0020550C"/>
    <w:rsid w:val="00211142"/>
    <w:rsid w:val="00211971"/>
    <w:rsid w:val="00212851"/>
    <w:rsid w:val="002157FB"/>
    <w:rsid w:val="00215C09"/>
    <w:rsid w:val="0021775E"/>
    <w:rsid w:val="00223613"/>
    <w:rsid w:val="002256F4"/>
    <w:rsid w:val="002271B2"/>
    <w:rsid w:val="00234140"/>
    <w:rsid w:val="002343B9"/>
    <w:rsid w:val="00234D5F"/>
    <w:rsid w:val="002356A2"/>
    <w:rsid w:val="00235710"/>
    <w:rsid w:val="0023637E"/>
    <w:rsid w:val="002368CA"/>
    <w:rsid w:val="00237BD2"/>
    <w:rsid w:val="0024000C"/>
    <w:rsid w:val="002410DC"/>
    <w:rsid w:val="002414F4"/>
    <w:rsid w:val="002452EF"/>
    <w:rsid w:val="00245951"/>
    <w:rsid w:val="002462FE"/>
    <w:rsid w:val="00246698"/>
    <w:rsid w:val="002507C9"/>
    <w:rsid w:val="00250CA0"/>
    <w:rsid w:val="0025365D"/>
    <w:rsid w:val="002538D5"/>
    <w:rsid w:val="0025403A"/>
    <w:rsid w:val="00254F0A"/>
    <w:rsid w:val="002554FD"/>
    <w:rsid w:val="0025579D"/>
    <w:rsid w:val="00260860"/>
    <w:rsid w:val="002620FC"/>
    <w:rsid w:val="00262600"/>
    <w:rsid w:val="00262685"/>
    <w:rsid w:val="00265D41"/>
    <w:rsid w:val="0026627C"/>
    <w:rsid w:val="00270391"/>
    <w:rsid w:val="002720FB"/>
    <w:rsid w:val="00272B9D"/>
    <w:rsid w:val="00273872"/>
    <w:rsid w:val="00274916"/>
    <w:rsid w:val="00274F1C"/>
    <w:rsid w:val="002801BF"/>
    <w:rsid w:val="00281988"/>
    <w:rsid w:val="00284072"/>
    <w:rsid w:val="0028457D"/>
    <w:rsid w:val="0028567F"/>
    <w:rsid w:val="002856EC"/>
    <w:rsid w:val="002866A6"/>
    <w:rsid w:val="00286E6C"/>
    <w:rsid w:val="002878DD"/>
    <w:rsid w:val="00290A8B"/>
    <w:rsid w:val="0029237F"/>
    <w:rsid w:val="00292DC7"/>
    <w:rsid w:val="002937CF"/>
    <w:rsid w:val="00294168"/>
    <w:rsid w:val="0029422F"/>
    <w:rsid w:val="00295E0E"/>
    <w:rsid w:val="002A05B9"/>
    <w:rsid w:val="002A18BE"/>
    <w:rsid w:val="002A29F9"/>
    <w:rsid w:val="002A37EF"/>
    <w:rsid w:val="002A5E24"/>
    <w:rsid w:val="002A6AB0"/>
    <w:rsid w:val="002A747F"/>
    <w:rsid w:val="002B0185"/>
    <w:rsid w:val="002B06F7"/>
    <w:rsid w:val="002B145A"/>
    <w:rsid w:val="002B2737"/>
    <w:rsid w:val="002B44E9"/>
    <w:rsid w:val="002C285A"/>
    <w:rsid w:val="002C36CE"/>
    <w:rsid w:val="002C6026"/>
    <w:rsid w:val="002C6BD4"/>
    <w:rsid w:val="002D0DFC"/>
    <w:rsid w:val="002D20CC"/>
    <w:rsid w:val="002D3283"/>
    <w:rsid w:val="002D5D52"/>
    <w:rsid w:val="002D6074"/>
    <w:rsid w:val="002D7E1C"/>
    <w:rsid w:val="002E01D3"/>
    <w:rsid w:val="002E1833"/>
    <w:rsid w:val="002E1AF1"/>
    <w:rsid w:val="002E2401"/>
    <w:rsid w:val="002E3C8F"/>
    <w:rsid w:val="002E4BDC"/>
    <w:rsid w:val="002E5439"/>
    <w:rsid w:val="002E5B37"/>
    <w:rsid w:val="002E63F3"/>
    <w:rsid w:val="002E6F24"/>
    <w:rsid w:val="002F0315"/>
    <w:rsid w:val="002F1EF1"/>
    <w:rsid w:val="002F371F"/>
    <w:rsid w:val="002F52C3"/>
    <w:rsid w:val="002F6F46"/>
    <w:rsid w:val="00303309"/>
    <w:rsid w:val="00303338"/>
    <w:rsid w:val="00304067"/>
    <w:rsid w:val="003045F3"/>
    <w:rsid w:val="00305D2D"/>
    <w:rsid w:val="00306923"/>
    <w:rsid w:val="0030709B"/>
    <w:rsid w:val="00312471"/>
    <w:rsid w:val="003151C2"/>
    <w:rsid w:val="0031560A"/>
    <w:rsid w:val="00317669"/>
    <w:rsid w:val="00317CEA"/>
    <w:rsid w:val="00320C53"/>
    <w:rsid w:val="003257C8"/>
    <w:rsid w:val="00325AB9"/>
    <w:rsid w:val="00326141"/>
    <w:rsid w:val="0032681B"/>
    <w:rsid w:val="00330ADA"/>
    <w:rsid w:val="003311A4"/>
    <w:rsid w:val="00332E3E"/>
    <w:rsid w:val="00333E50"/>
    <w:rsid w:val="003344C1"/>
    <w:rsid w:val="003344EC"/>
    <w:rsid w:val="00334767"/>
    <w:rsid w:val="00334DFB"/>
    <w:rsid w:val="00335C53"/>
    <w:rsid w:val="003363D4"/>
    <w:rsid w:val="003413F1"/>
    <w:rsid w:val="00342F9F"/>
    <w:rsid w:val="0034314C"/>
    <w:rsid w:val="00343A12"/>
    <w:rsid w:val="00343B6D"/>
    <w:rsid w:val="00345746"/>
    <w:rsid w:val="00347A71"/>
    <w:rsid w:val="00350BEC"/>
    <w:rsid w:val="00351438"/>
    <w:rsid w:val="00351E74"/>
    <w:rsid w:val="00353091"/>
    <w:rsid w:val="00353ABD"/>
    <w:rsid w:val="003554BB"/>
    <w:rsid w:val="00356E7F"/>
    <w:rsid w:val="00357878"/>
    <w:rsid w:val="00357EBC"/>
    <w:rsid w:val="00357FA7"/>
    <w:rsid w:val="00360D9B"/>
    <w:rsid w:val="00361F17"/>
    <w:rsid w:val="00362595"/>
    <w:rsid w:val="00362AF5"/>
    <w:rsid w:val="003643FD"/>
    <w:rsid w:val="00365C9C"/>
    <w:rsid w:val="00365E5B"/>
    <w:rsid w:val="003661CC"/>
    <w:rsid w:val="003669CB"/>
    <w:rsid w:val="00366B9E"/>
    <w:rsid w:val="0036707D"/>
    <w:rsid w:val="0037009D"/>
    <w:rsid w:val="00371508"/>
    <w:rsid w:val="00373E97"/>
    <w:rsid w:val="00374BBF"/>
    <w:rsid w:val="00375224"/>
    <w:rsid w:val="00375BB5"/>
    <w:rsid w:val="00380035"/>
    <w:rsid w:val="00381261"/>
    <w:rsid w:val="00381685"/>
    <w:rsid w:val="00381BF0"/>
    <w:rsid w:val="0038568D"/>
    <w:rsid w:val="00387678"/>
    <w:rsid w:val="0039198D"/>
    <w:rsid w:val="003963DE"/>
    <w:rsid w:val="0039722C"/>
    <w:rsid w:val="00397333"/>
    <w:rsid w:val="00397446"/>
    <w:rsid w:val="00397DFE"/>
    <w:rsid w:val="003A0035"/>
    <w:rsid w:val="003A1751"/>
    <w:rsid w:val="003A1C0A"/>
    <w:rsid w:val="003A1FA1"/>
    <w:rsid w:val="003A3FC0"/>
    <w:rsid w:val="003A4CA5"/>
    <w:rsid w:val="003A60C2"/>
    <w:rsid w:val="003B0FE7"/>
    <w:rsid w:val="003B17D2"/>
    <w:rsid w:val="003B4560"/>
    <w:rsid w:val="003B560D"/>
    <w:rsid w:val="003B7152"/>
    <w:rsid w:val="003B7EDC"/>
    <w:rsid w:val="003C1563"/>
    <w:rsid w:val="003C21C7"/>
    <w:rsid w:val="003C4617"/>
    <w:rsid w:val="003C50DC"/>
    <w:rsid w:val="003C668F"/>
    <w:rsid w:val="003D11CD"/>
    <w:rsid w:val="003D185D"/>
    <w:rsid w:val="003D53A0"/>
    <w:rsid w:val="003D5873"/>
    <w:rsid w:val="003D7EF2"/>
    <w:rsid w:val="003E1BFC"/>
    <w:rsid w:val="003E1DB4"/>
    <w:rsid w:val="003E2A74"/>
    <w:rsid w:val="003E42F5"/>
    <w:rsid w:val="003E4320"/>
    <w:rsid w:val="003E4880"/>
    <w:rsid w:val="003E648C"/>
    <w:rsid w:val="003E66E3"/>
    <w:rsid w:val="003E6FCD"/>
    <w:rsid w:val="003E7C5E"/>
    <w:rsid w:val="003F175B"/>
    <w:rsid w:val="003F248A"/>
    <w:rsid w:val="003F2A9E"/>
    <w:rsid w:val="003F35AF"/>
    <w:rsid w:val="003F3B9E"/>
    <w:rsid w:val="003F4BF4"/>
    <w:rsid w:val="004011B6"/>
    <w:rsid w:val="00404074"/>
    <w:rsid w:val="00405AC7"/>
    <w:rsid w:val="0040666F"/>
    <w:rsid w:val="00406C1B"/>
    <w:rsid w:val="00407ACF"/>
    <w:rsid w:val="00407F45"/>
    <w:rsid w:val="00411792"/>
    <w:rsid w:val="00414498"/>
    <w:rsid w:val="00414993"/>
    <w:rsid w:val="004153C7"/>
    <w:rsid w:val="0041736B"/>
    <w:rsid w:val="004204C3"/>
    <w:rsid w:val="00420520"/>
    <w:rsid w:val="00430FE0"/>
    <w:rsid w:val="004334CE"/>
    <w:rsid w:val="00433B93"/>
    <w:rsid w:val="00434266"/>
    <w:rsid w:val="00434B38"/>
    <w:rsid w:val="00436038"/>
    <w:rsid w:val="004363D1"/>
    <w:rsid w:val="00437258"/>
    <w:rsid w:val="00440305"/>
    <w:rsid w:val="004411F5"/>
    <w:rsid w:val="0044629B"/>
    <w:rsid w:val="004478EB"/>
    <w:rsid w:val="00450137"/>
    <w:rsid w:val="00451074"/>
    <w:rsid w:val="0045210A"/>
    <w:rsid w:val="004526EF"/>
    <w:rsid w:val="004547B5"/>
    <w:rsid w:val="004549DC"/>
    <w:rsid w:val="00454F06"/>
    <w:rsid w:val="004578F7"/>
    <w:rsid w:val="00461813"/>
    <w:rsid w:val="00466C00"/>
    <w:rsid w:val="00467914"/>
    <w:rsid w:val="00467E83"/>
    <w:rsid w:val="004717ED"/>
    <w:rsid w:val="00473B31"/>
    <w:rsid w:val="0047466F"/>
    <w:rsid w:val="00474CB2"/>
    <w:rsid w:val="00476A62"/>
    <w:rsid w:val="004774CD"/>
    <w:rsid w:val="00480DF6"/>
    <w:rsid w:val="004810AF"/>
    <w:rsid w:val="004819B1"/>
    <w:rsid w:val="00484F99"/>
    <w:rsid w:val="004853A0"/>
    <w:rsid w:val="004867A3"/>
    <w:rsid w:val="00487035"/>
    <w:rsid w:val="00491731"/>
    <w:rsid w:val="00491CBC"/>
    <w:rsid w:val="00492E6A"/>
    <w:rsid w:val="00493EEF"/>
    <w:rsid w:val="00495228"/>
    <w:rsid w:val="004970C1"/>
    <w:rsid w:val="0049793E"/>
    <w:rsid w:val="004A0CDE"/>
    <w:rsid w:val="004A110B"/>
    <w:rsid w:val="004A3357"/>
    <w:rsid w:val="004A47D6"/>
    <w:rsid w:val="004A4A00"/>
    <w:rsid w:val="004A4C33"/>
    <w:rsid w:val="004A5B8A"/>
    <w:rsid w:val="004A659F"/>
    <w:rsid w:val="004B0AF5"/>
    <w:rsid w:val="004B65E7"/>
    <w:rsid w:val="004B7576"/>
    <w:rsid w:val="004B771E"/>
    <w:rsid w:val="004B7C97"/>
    <w:rsid w:val="004C05CA"/>
    <w:rsid w:val="004C13E9"/>
    <w:rsid w:val="004C1C0D"/>
    <w:rsid w:val="004C1F03"/>
    <w:rsid w:val="004C2127"/>
    <w:rsid w:val="004C2F34"/>
    <w:rsid w:val="004C52B1"/>
    <w:rsid w:val="004D074B"/>
    <w:rsid w:val="004D4871"/>
    <w:rsid w:val="004D6C14"/>
    <w:rsid w:val="004D7712"/>
    <w:rsid w:val="004E0FC2"/>
    <w:rsid w:val="004E20A6"/>
    <w:rsid w:val="004E24E2"/>
    <w:rsid w:val="004E2560"/>
    <w:rsid w:val="004E2818"/>
    <w:rsid w:val="004E448E"/>
    <w:rsid w:val="004E55D6"/>
    <w:rsid w:val="004E6832"/>
    <w:rsid w:val="004E7A3C"/>
    <w:rsid w:val="004F11EC"/>
    <w:rsid w:val="004F12CF"/>
    <w:rsid w:val="004F138C"/>
    <w:rsid w:val="004F1D5F"/>
    <w:rsid w:val="004F3FF2"/>
    <w:rsid w:val="004F7CE6"/>
    <w:rsid w:val="004F7CFB"/>
    <w:rsid w:val="005019C0"/>
    <w:rsid w:val="0050264D"/>
    <w:rsid w:val="00503DB2"/>
    <w:rsid w:val="005056C8"/>
    <w:rsid w:val="00510E91"/>
    <w:rsid w:val="00511B5E"/>
    <w:rsid w:val="005133DB"/>
    <w:rsid w:val="00515B69"/>
    <w:rsid w:val="0051683A"/>
    <w:rsid w:val="00516E79"/>
    <w:rsid w:val="005179E2"/>
    <w:rsid w:val="00517DA0"/>
    <w:rsid w:val="00521381"/>
    <w:rsid w:val="00523466"/>
    <w:rsid w:val="00523AD2"/>
    <w:rsid w:val="00524192"/>
    <w:rsid w:val="0052430B"/>
    <w:rsid w:val="0052550A"/>
    <w:rsid w:val="00525CA1"/>
    <w:rsid w:val="00525CDF"/>
    <w:rsid w:val="00526BE8"/>
    <w:rsid w:val="0052786C"/>
    <w:rsid w:val="005278F3"/>
    <w:rsid w:val="00527C3C"/>
    <w:rsid w:val="00530856"/>
    <w:rsid w:val="00532CBD"/>
    <w:rsid w:val="0053305B"/>
    <w:rsid w:val="0053398E"/>
    <w:rsid w:val="005356AD"/>
    <w:rsid w:val="00536EC8"/>
    <w:rsid w:val="005375F3"/>
    <w:rsid w:val="0054009D"/>
    <w:rsid w:val="005408BD"/>
    <w:rsid w:val="00540D3E"/>
    <w:rsid w:val="00542F3B"/>
    <w:rsid w:val="00545DD7"/>
    <w:rsid w:val="00546A04"/>
    <w:rsid w:val="00550B78"/>
    <w:rsid w:val="00552B04"/>
    <w:rsid w:val="00552B58"/>
    <w:rsid w:val="00554FEC"/>
    <w:rsid w:val="00556496"/>
    <w:rsid w:val="005570EC"/>
    <w:rsid w:val="00557401"/>
    <w:rsid w:val="005578B6"/>
    <w:rsid w:val="00563AAE"/>
    <w:rsid w:val="00565225"/>
    <w:rsid w:val="00565D7C"/>
    <w:rsid w:val="00565FCB"/>
    <w:rsid w:val="0056689D"/>
    <w:rsid w:val="00570842"/>
    <w:rsid w:val="00570C9E"/>
    <w:rsid w:val="0057299D"/>
    <w:rsid w:val="00574B18"/>
    <w:rsid w:val="005750D6"/>
    <w:rsid w:val="00577A28"/>
    <w:rsid w:val="005800B5"/>
    <w:rsid w:val="00580436"/>
    <w:rsid w:val="00580C60"/>
    <w:rsid w:val="005811D0"/>
    <w:rsid w:val="00582170"/>
    <w:rsid w:val="005841F2"/>
    <w:rsid w:val="00585BD4"/>
    <w:rsid w:val="00585ED8"/>
    <w:rsid w:val="00592C50"/>
    <w:rsid w:val="0059422E"/>
    <w:rsid w:val="00597691"/>
    <w:rsid w:val="005A336C"/>
    <w:rsid w:val="005A3391"/>
    <w:rsid w:val="005A4122"/>
    <w:rsid w:val="005A4A08"/>
    <w:rsid w:val="005A58EE"/>
    <w:rsid w:val="005A5A7B"/>
    <w:rsid w:val="005A7D8B"/>
    <w:rsid w:val="005B2546"/>
    <w:rsid w:val="005B6503"/>
    <w:rsid w:val="005C0C46"/>
    <w:rsid w:val="005C0D97"/>
    <w:rsid w:val="005C394F"/>
    <w:rsid w:val="005C3C87"/>
    <w:rsid w:val="005C543B"/>
    <w:rsid w:val="005D028D"/>
    <w:rsid w:val="005D063F"/>
    <w:rsid w:val="005D18B2"/>
    <w:rsid w:val="005D4876"/>
    <w:rsid w:val="005D5BAB"/>
    <w:rsid w:val="005D6464"/>
    <w:rsid w:val="005D7E35"/>
    <w:rsid w:val="005E1737"/>
    <w:rsid w:val="005E3270"/>
    <w:rsid w:val="005E445E"/>
    <w:rsid w:val="005E6142"/>
    <w:rsid w:val="005F2D22"/>
    <w:rsid w:val="005F4259"/>
    <w:rsid w:val="005F4394"/>
    <w:rsid w:val="005F4808"/>
    <w:rsid w:val="005F56AB"/>
    <w:rsid w:val="005F6F75"/>
    <w:rsid w:val="00600C77"/>
    <w:rsid w:val="006014B2"/>
    <w:rsid w:val="00602864"/>
    <w:rsid w:val="00602902"/>
    <w:rsid w:val="006043A1"/>
    <w:rsid w:val="006043DF"/>
    <w:rsid w:val="00604C23"/>
    <w:rsid w:val="00606B83"/>
    <w:rsid w:val="00607C70"/>
    <w:rsid w:val="00607D74"/>
    <w:rsid w:val="00610BAD"/>
    <w:rsid w:val="00610C14"/>
    <w:rsid w:val="00610C97"/>
    <w:rsid w:val="00613279"/>
    <w:rsid w:val="00615214"/>
    <w:rsid w:val="00615259"/>
    <w:rsid w:val="00615C7A"/>
    <w:rsid w:val="0061619A"/>
    <w:rsid w:val="00616A35"/>
    <w:rsid w:val="00616C89"/>
    <w:rsid w:val="00616E26"/>
    <w:rsid w:val="00622227"/>
    <w:rsid w:val="00623000"/>
    <w:rsid w:val="00624C83"/>
    <w:rsid w:val="006258D4"/>
    <w:rsid w:val="00627391"/>
    <w:rsid w:val="00633767"/>
    <w:rsid w:val="00635611"/>
    <w:rsid w:val="0063579D"/>
    <w:rsid w:val="006377AC"/>
    <w:rsid w:val="0064016E"/>
    <w:rsid w:val="00640EF8"/>
    <w:rsid w:val="00641497"/>
    <w:rsid w:val="00644A1C"/>
    <w:rsid w:val="00644E0D"/>
    <w:rsid w:val="00644FB9"/>
    <w:rsid w:val="00646BD1"/>
    <w:rsid w:val="00651679"/>
    <w:rsid w:val="00652A04"/>
    <w:rsid w:val="0065456B"/>
    <w:rsid w:val="00655D3D"/>
    <w:rsid w:val="006560BF"/>
    <w:rsid w:val="00656823"/>
    <w:rsid w:val="00663517"/>
    <w:rsid w:val="00664CEA"/>
    <w:rsid w:val="00670F53"/>
    <w:rsid w:val="006711B8"/>
    <w:rsid w:val="00671CC8"/>
    <w:rsid w:val="0067265E"/>
    <w:rsid w:val="0067266F"/>
    <w:rsid w:val="00672F1E"/>
    <w:rsid w:val="0067377A"/>
    <w:rsid w:val="00676916"/>
    <w:rsid w:val="00683629"/>
    <w:rsid w:val="0068590E"/>
    <w:rsid w:val="00687BD2"/>
    <w:rsid w:val="00687CD9"/>
    <w:rsid w:val="00691A54"/>
    <w:rsid w:val="0069213E"/>
    <w:rsid w:val="00692F7A"/>
    <w:rsid w:val="00695DE7"/>
    <w:rsid w:val="006A2557"/>
    <w:rsid w:val="006A4367"/>
    <w:rsid w:val="006A507B"/>
    <w:rsid w:val="006A7EDE"/>
    <w:rsid w:val="006B08AC"/>
    <w:rsid w:val="006B471E"/>
    <w:rsid w:val="006B5606"/>
    <w:rsid w:val="006B56A6"/>
    <w:rsid w:val="006B7AD3"/>
    <w:rsid w:val="006B7C9D"/>
    <w:rsid w:val="006C071B"/>
    <w:rsid w:val="006C33D4"/>
    <w:rsid w:val="006C5198"/>
    <w:rsid w:val="006C5821"/>
    <w:rsid w:val="006D1B66"/>
    <w:rsid w:val="006D2857"/>
    <w:rsid w:val="006D2D82"/>
    <w:rsid w:val="006D3FE5"/>
    <w:rsid w:val="006D430E"/>
    <w:rsid w:val="006D49C6"/>
    <w:rsid w:val="006D51C8"/>
    <w:rsid w:val="006D732E"/>
    <w:rsid w:val="006E0F87"/>
    <w:rsid w:val="006E17BF"/>
    <w:rsid w:val="006E24C8"/>
    <w:rsid w:val="006E27F9"/>
    <w:rsid w:val="006E37CE"/>
    <w:rsid w:val="006E45AB"/>
    <w:rsid w:val="006E54AF"/>
    <w:rsid w:val="006E654E"/>
    <w:rsid w:val="006E6CA8"/>
    <w:rsid w:val="006E7520"/>
    <w:rsid w:val="006E7F06"/>
    <w:rsid w:val="006F0A99"/>
    <w:rsid w:val="006F255E"/>
    <w:rsid w:val="006F2E5A"/>
    <w:rsid w:val="006F34E5"/>
    <w:rsid w:val="006F3660"/>
    <w:rsid w:val="006F3916"/>
    <w:rsid w:val="006F53FE"/>
    <w:rsid w:val="006F5AF1"/>
    <w:rsid w:val="006F6A91"/>
    <w:rsid w:val="00700176"/>
    <w:rsid w:val="0070042C"/>
    <w:rsid w:val="0070191C"/>
    <w:rsid w:val="00702CB6"/>
    <w:rsid w:val="0070384F"/>
    <w:rsid w:val="00703B4D"/>
    <w:rsid w:val="00707E15"/>
    <w:rsid w:val="00710F5B"/>
    <w:rsid w:val="007117F1"/>
    <w:rsid w:val="0071451D"/>
    <w:rsid w:val="00715A46"/>
    <w:rsid w:val="007170A9"/>
    <w:rsid w:val="00720503"/>
    <w:rsid w:val="00721DDC"/>
    <w:rsid w:val="00723AC3"/>
    <w:rsid w:val="00724D10"/>
    <w:rsid w:val="0072508C"/>
    <w:rsid w:val="00725934"/>
    <w:rsid w:val="007260E7"/>
    <w:rsid w:val="00726800"/>
    <w:rsid w:val="00726B96"/>
    <w:rsid w:val="00726BF7"/>
    <w:rsid w:val="00730720"/>
    <w:rsid w:val="00731331"/>
    <w:rsid w:val="00731CAF"/>
    <w:rsid w:val="00734674"/>
    <w:rsid w:val="00734687"/>
    <w:rsid w:val="0073664D"/>
    <w:rsid w:val="00742802"/>
    <w:rsid w:val="00743CDE"/>
    <w:rsid w:val="00744C17"/>
    <w:rsid w:val="00745943"/>
    <w:rsid w:val="00750FD6"/>
    <w:rsid w:val="00752335"/>
    <w:rsid w:val="007528F2"/>
    <w:rsid w:val="00754C23"/>
    <w:rsid w:val="0075544E"/>
    <w:rsid w:val="007566C9"/>
    <w:rsid w:val="00757F9B"/>
    <w:rsid w:val="00760F39"/>
    <w:rsid w:val="00761D6E"/>
    <w:rsid w:val="00762E25"/>
    <w:rsid w:val="00764066"/>
    <w:rsid w:val="00767C90"/>
    <w:rsid w:val="0077023E"/>
    <w:rsid w:val="007711F3"/>
    <w:rsid w:val="00772165"/>
    <w:rsid w:val="007729DF"/>
    <w:rsid w:val="0077535D"/>
    <w:rsid w:val="00780016"/>
    <w:rsid w:val="00784741"/>
    <w:rsid w:val="00786838"/>
    <w:rsid w:val="00790570"/>
    <w:rsid w:val="00791186"/>
    <w:rsid w:val="00793CA9"/>
    <w:rsid w:val="007A1EA4"/>
    <w:rsid w:val="007A2ED4"/>
    <w:rsid w:val="007A74D3"/>
    <w:rsid w:val="007A7930"/>
    <w:rsid w:val="007A79AF"/>
    <w:rsid w:val="007B00D8"/>
    <w:rsid w:val="007B0F6D"/>
    <w:rsid w:val="007B1DD9"/>
    <w:rsid w:val="007B22A0"/>
    <w:rsid w:val="007B3523"/>
    <w:rsid w:val="007B3C0B"/>
    <w:rsid w:val="007B401F"/>
    <w:rsid w:val="007B5833"/>
    <w:rsid w:val="007B6718"/>
    <w:rsid w:val="007B6C24"/>
    <w:rsid w:val="007B71BB"/>
    <w:rsid w:val="007C0B69"/>
    <w:rsid w:val="007C108B"/>
    <w:rsid w:val="007C16F7"/>
    <w:rsid w:val="007C3417"/>
    <w:rsid w:val="007C3A1D"/>
    <w:rsid w:val="007C4D3F"/>
    <w:rsid w:val="007C627F"/>
    <w:rsid w:val="007C796A"/>
    <w:rsid w:val="007D0B79"/>
    <w:rsid w:val="007D21BB"/>
    <w:rsid w:val="007D3FF9"/>
    <w:rsid w:val="007D61CC"/>
    <w:rsid w:val="007D650F"/>
    <w:rsid w:val="007D7F06"/>
    <w:rsid w:val="007E01E5"/>
    <w:rsid w:val="007E08DB"/>
    <w:rsid w:val="007E10A0"/>
    <w:rsid w:val="007E1281"/>
    <w:rsid w:val="007E18C6"/>
    <w:rsid w:val="007E3BAA"/>
    <w:rsid w:val="007E4563"/>
    <w:rsid w:val="007E7468"/>
    <w:rsid w:val="007F061E"/>
    <w:rsid w:val="007F07AB"/>
    <w:rsid w:val="007F0D9B"/>
    <w:rsid w:val="007F42D9"/>
    <w:rsid w:val="007F43CF"/>
    <w:rsid w:val="007F6F66"/>
    <w:rsid w:val="008009E3"/>
    <w:rsid w:val="008046D9"/>
    <w:rsid w:val="00805A79"/>
    <w:rsid w:val="008065EC"/>
    <w:rsid w:val="00816BE3"/>
    <w:rsid w:val="00817987"/>
    <w:rsid w:val="008208EC"/>
    <w:rsid w:val="0082220C"/>
    <w:rsid w:val="008267A5"/>
    <w:rsid w:val="00826EE5"/>
    <w:rsid w:val="00827655"/>
    <w:rsid w:val="008305A9"/>
    <w:rsid w:val="00832AF7"/>
    <w:rsid w:val="00836C90"/>
    <w:rsid w:val="008372D0"/>
    <w:rsid w:val="00837657"/>
    <w:rsid w:val="00841F3A"/>
    <w:rsid w:val="008423BD"/>
    <w:rsid w:val="0084390C"/>
    <w:rsid w:val="00847B7F"/>
    <w:rsid w:val="00847C35"/>
    <w:rsid w:val="00852E00"/>
    <w:rsid w:val="00852E3E"/>
    <w:rsid w:val="008535DC"/>
    <w:rsid w:val="00854387"/>
    <w:rsid w:val="00855774"/>
    <w:rsid w:val="00855F1D"/>
    <w:rsid w:val="00857C37"/>
    <w:rsid w:val="00860270"/>
    <w:rsid w:val="00861003"/>
    <w:rsid w:val="0086129C"/>
    <w:rsid w:val="00862D74"/>
    <w:rsid w:val="008631F2"/>
    <w:rsid w:val="00865386"/>
    <w:rsid w:val="00867F88"/>
    <w:rsid w:val="00871F99"/>
    <w:rsid w:val="00873815"/>
    <w:rsid w:val="0087407B"/>
    <w:rsid w:val="00875159"/>
    <w:rsid w:val="00876B5B"/>
    <w:rsid w:val="0087745E"/>
    <w:rsid w:val="00881362"/>
    <w:rsid w:val="0088157B"/>
    <w:rsid w:val="00883A68"/>
    <w:rsid w:val="00891C19"/>
    <w:rsid w:val="00892BA7"/>
    <w:rsid w:val="00893E84"/>
    <w:rsid w:val="0089521A"/>
    <w:rsid w:val="0089739D"/>
    <w:rsid w:val="00897FC0"/>
    <w:rsid w:val="008A0836"/>
    <w:rsid w:val="008A0B98"/>
    <w:rsid w:val="008A3854"/>
    <w:rsid w:val="008A3CAC"/>
    <w:rsid w:val="008A6444"/>
    <w:rsid w:val="008A6EF1"/>
    <w:rsid w:val="008B0BCB"/>
    <w:rsid w:val="008B0D99"/>
    <w:rsid w:val="008B1A5E"/>
    <w:rsid w:val="008B3C97"/>
    <w:rsid w:val="008B5000"/>
    <w:rsid w:val="008B512C"/>
    <w:rsid w:val="008B6BE8"/>
    <w:rsid w:val="008B7D39"/>
    <w:rsid w:val="008B7ED6"/>
    <w:rsid w:val="008C1563"/>
    <w:rsid w:val="008C15AA"/>
    <w:rsid w:val="008C2532"/>
    <w:rsid w:val="008C2A32"/>
    <w:rsid w:val="008C2AD4"/>
    <w:rsid w:val="008C34C7"/>
    <w:rsid w:val="008C4129"/>
    <w:rsid w:val="008C4D24"/>
    <w:rsid w:val="008C69C7"/>
    <w:rsid w:val="008D00BE"/>
    <w:rsid w:val="008D047F"/>
    <w:rsid w:val="008D0FA2"/>
    <w:rsid w:val="008D4246"/>
    <w:rsid w:val="008D4680"/>
    <w:rsid w:val="008D588A"/>
    <w:rsid w:val="008D6501"/>
    <w:rsid w:val="008E364C"/>
    <w:rsid w:val="008E474E"/>
    <w:rsid w:val="008E4814"/>
    <w:rsid w:val="008E4EE9"/>
    <w:rsid w:val="008E53EB"/>
    <w:rsid w:val="008E648F"/>
    <w:rsid w:val="008F0A9C"/>
    <w:rsid w:val="008F4B98"/>
    <w:rsid w:val="008F583E"/>
    <w:rsid w:val="008F63D6"/>
    <w:rsid w:val="008F70A4"/>
    <w:rsid w:val="00900486"/>
    <w:rsid w:val="0090051B"/>
    <w:rsid w:val="009012DD"/>
    <w:rsid w:val="0090464B"/>
    <w:rsid w:val="00904F2F"/>
    <w:rsid w:val="00905DB8"/>
    <w:rsid w:val="00906287"/>
    <w:rsid w:val="009076E6"/>
    <w:rsid w:val="009100B4"/>
    <w:rsid w:val="009112E3"/>
    <w:rsid w:val="00911BA5"/>
    <w:rsid w:val="009146DA"/>
    <w:rsid w:val="00914EA2"/>
    <w:rsid w:val="009156FD"/>
    <w:rsid w:val="0091586C"/>
    <w:rsid w:val="00916247"/>
    <w:rsid w:val="00917EEE"/>
    <w:rsid w:val="00920D65"/>
    <w:rsid w:val="00925800"/>
    <w:rsid w:val="00931EFA"/>
    <w:rsid w:val="009328E3"/>
    <w:rsid w:val="00932AE5"/>
    <w:rsid w:val="009332B0"/>
    <w:rsid w:val="00934F5D"/>
    <w:rsid w:val="0093557B"/>
    <w:rsid w:val="009357CF"/>
    <w:rsid w:val="00937120"/>
    <w:rsid w:val="0093727C"/>
    <w:rsid w:val="009379F3"/>
    <w:rsid w:val="00940210"/>
    <w:rsid w:val="00941A92"/>
    <w:rsid w:val="0094350A"/>
    <w:rsid w:val="0094651F"/>
    <w:rsid w:val="009506C3"/>
    <w:rsid w:val="009510F4"/>
    <w:rsid w:val="0095191A"/>
    <w:rsid w:val="009530F9"/>
    <w:rsid w:val="00953579"/>
    <w:rsid w:val="009546B5"/>
    <w:rsid w:val="00955224"/>
    <w:rsid w:val="009567D5"/>
    <w:rsid w:val="009609F0"/>
    <w:rsid w:val="00964BF3"/>
    <w:rsid w:val="009652DE"/>
    <w:rsid w:val="00966898"/>
    <w:rsid w:val="0096709B"/>
    <w:rsid w:val="009672D4"/>
    <w:rsid w:val="009727A4"/>
    <w:rsid w:val="0097461E"/>
    <w:rsid w:val="009778CD"/>
    <w:rsid w:val="00981CDE"/>
    <w:rsid w:val="009821BC"/>
    <w:rsid w:val="0098358D"/>
    <w:rsid w:val="00983701"/>
    <w:rsid w:val="0098372A"/>
    <w:rsid w:val="009839A2"/>
    <w:rsid w:val="009875B3"/>
    <w:rsid w:val="00991A9C"/>
    <w:rsid w:val="00992F3E"/>
    <w:rsid w:val="00994DD0"/>
    <w:rsid w:val="009962B3"/>
    <w:rsid w:val="00997591"/>
    <w:rsid w:val="009A16E6"/>
    <w:rsid w:val="009A188A"/>
    <w:rsid w:val="009A2CE5"/>
    <w:rsid w:val="009A5155"/>
    <w:rsid w:val="009A7328"/>
    <w:rsid w:val="009B2B17"/>
    <w:rsid w:val="009B415A"/>
    <w:rsid w:val="009B7940"/>
    <w:rsid w:val="009B79E2"/>
    <w:rsid w:val="009C073D"/>
    <w:rsid w:val="009C163E"/>
    <w:rsid w:val="009C1E65"/>
    <w:rsid w:val="009C3B69"/>
    <w:rsid w:val="009C4D92"/>
    <w:rsid w:val="009C6E61"/>
    <w:rsid w:val="009C730D"/>
    <w:rsid w:val="009D2114"/>
    <w:rsid w:val="009D23B2"/>
    <w:rsid w:val="009D3060"/>
    <w:rsid w:val="009D425F"/>
    <w:rsid w:val="009D5953"/>
    <w:rsid w:val="009E0FCD"/>
    <w:rsid w:val="009E1978"/>
    <w:rsid w:val="009E4B12"/>
    <w:rsid w:val="009E6A32"/>
    <w:rsid w:val="009F0CEE"/>
    <w:rsid w:val="009F104C"/>
    <w:rsid w:val="009F14F0"/>
    <w:rsid w:val="009F1C90"/>
    <w:rsid w:val="009F2072"/>
    <w:rsid w:val="009F23C3"/>
    <w:rsid w:val="009F25C7"/>
    <w:rsid w:val="009F37CC"/>
    <w:rsid w:val="009F7FD2"/>
    <w:rsid w:val="00A00DBC"/>
    <w:rsid w:val="00A05BBE"/>
    <w:rsid w:val="00A0745B"/>
    <w:rsid w:val="00A07CF4"/>
    <w:rsid w:val="00A07F96"/>
    <w:rsid w:val="00A10388"/>
    <w:rsid w:val="00A105EA"/>
    <w:rsid w:val="00A11B2D"/>
    <w:rsid w:val="00A12F19"/>
    <w:rsid w:val="00A149FD"/>
    <w:rsid w:val="00A14D00"/>
    <w:rsid w:val="00A16BA2"/>
    <w:rsid w:val="00A1704E"/>
    <w:rsid w:val="00A17060"/>
    <w:rsid w:val="00A209EF"/>
    <w:rsid w:val="00A21D94"/>
    <w:rsid w:val="00A2224D"/>
    <w:rsid w:val="00A26F56"/>
    <w:rsid w:val="00A30A51"/>
    <w:rsid w:val="00A30FFB"/>
    <w:rsid w:val="00A31273"/>
    <w:rsid w:val="00A331A5"/>
    <w:rsid w:val="00A34F39"/>
    <w:rsid w:val="00A36433"/>
    <w:rsid w:val="00A42E61"/>
    <w:rsid w:val="00A4447B"/>
    <w:rsid w:val="00A454FE"/>
    <w:rsid w:val="00A46152"/>
    <w:rsid w:val="00A475A2"/>
    <w:rsid w:val="00A50705"/>
    <w:rsid w:val="00A5146C"/>
    <w:rsid w:val="00A535C7"/>
    <w:rsid w:val="00A547F9"/>
    <w:rsid w:val="00A57871"/>
    <w:rsid w:val="00A6038F"/>
    <w:rsid w:val="00A61E12"/>
    <w:rsid w:val="00A6222E"/>
    <w:rsid w:val="00A65111"/>
    <w:rsid w:val="00A71C7F"/>
    <w:rsid w:val="00A736DB"/>
    <w:rsid w:val="00A73887"/>
    <w:rsid w:val="00A7450C"/>
    <w:rsid w:val="00A748A9"/>
    <w:rsid w:val="00A768E7"/>
    <w:rsid w:val="00A769D7"/>
    <w:rsid w:val="00A76C61"/>
    <w:rsid w:val="00A8071E"/>
    <w:rsid w:val="00A8154A"/>
    <w:rsid w:val="00A816EE"/>
    <w:rsid w:val="00A81FEB"/>
    <w:rsid w:val="00A82E09"/>
    <w:rsid w:val="00A83BF3"/>
    <w:rsid w:val="00A84FCA"/>
    <w:rsid w:val="00A8656B"/>
    <w:rsid w:val="00A91B38"/>
    <w:rsid w:val="00A93307"/>
    <w:rsid w:val="00A942EB"/>
    <w:rsid w:val="00A95AAB"/>
    <w:rsid w:val="00A9706A"/>
    <w:rsid w:val="00AA2CAC"/>
    <w:rsid w:val="00AA3185"/>
    <w:rsid w:val="00AA4170"/>
    <w:rsid w:val="00AA741D"/>
    <w:rsid w:val="00AB1195"/>
    <w:rsid w:val="00AB1964"/>
    <w:rsid w:val="00AB5362"/>
    <w:rsid w:val="00AB6CFD"/>
    <w:rsid w:val="00AB7788"/>
    <w:rsid w:val="00AB7E53"/>
    <w:rsid w:val="00AC10EA"/>
    <w:rsid w:val="00AC1B1D"/>
    <w:rsid w:val="00AC561A"/>
    <w:rsid w:val="00AC77A5"/>
    <w:rsid w:val="00AD1C89"/>
    <w:rsid w:val="00AD20A0"/>
    <w:rsid w:val="00AD2D4F"/>
    <w:rsid w:val="00AD4701"/>
    <w:rsid w:val="00AD5A3D"/>
    <w:rsid w:val="00AD709D"/>
    <w:rsid w:val="00AD7EE7"/>
    <w:rsid w:val="00AE021F"/>
    <w:rsid w:val="00AE0697"/>
    <w:rsid w:val="00AE0C21"/>
    <w:rsid w:val="00AE1EF5"/>
    <w:rsid w:val="00AE2C12"/>
    <w:rsid w:val="00AE3426"/>
    <w:rsid w:val="00AE45E1"/>
    <w:rsid w:val="00AE506F"/>
    <w:rsid w:val="00AE6A47"/>
    <w:rsid w:val="00AE70E1"/>
    <w:rsid w:val="00AF032C"/>
    <w:rsid w:val="00AF0D91"/>
    <w:rsid w:val="00AF1449"/>
    <w:rsid w:val="00AF202D"/>
    <w:rsid w:val="00B069D4"/>
    <w:rsid w:val="00B110D9"/>
    <w:rsid w:val="00B11223"/>
    <w:rsid w:val="00B1336E"/>
    <w:rsid w:val="00B135BD"/>
    <w:rsid w:val="00B14FE9"/>
    <w:rsid w:val="00B15698"/>
    <w:rsid w:val="00B15A85"/>
    <w:rsid w:val="00B16122"/>
    <w:rsid w:val="00B16804"/>
    <w:rsid w:val="00B17131"/>
    <w:rsid w:val="00B20B9D"/>
    <w:rsid w:val="00B231E6"/>
    <w:rsid w:val="00B2404C"/>
    <w:rsid w:val="00B242C9"/>
    <w:rsid w:val="00B24E14"/>
    <w:rsid w:val="00B25167"/>
    <w:rsid w:val="00B25F3C"/>
    <w:rsid w:val="00B2686D"/>
    <w:rsid w:val="00B303DB"/>
    <w:rsid w:val="00B3070B"/>
    <w:rsid w:val="00B3104A"/>
    <w:rsid w:val="00B32D87"/>
    <w:rsid w:val="00B33C27"/>
    <w:rsid w:val="00B34E10"/>
    <w:rsid w:val="00B35554"/>
    <w:rsid w:val="00B3659B"/>
    <w:rsid w:val="00B37140"/>
    <w:rsid w:val="00B40635"/>
    <w:rsid w:val="00B42602"/>
    <w:rsid w:val="00B4413F"/>
    <w:rsid w:val="00B451BB"/>
    <w:rsid w:val="00B456E0"/>
    <w:rsid w:val="00B464AA"/>
    <w:rsid w:val="00B5090E"/>
    <w:rsid w:val="00B51414"/>
    <w:rsid w:val="00B51AEB"/>
    <w:rsid w:val="00B5584B"/>
    <w:rsid w:val="00B57472"/>
    <w:rsid w:val="00B61C87"/>
    <w:rsid w:val="00B6220E"/>
    <w:rsid w:val="00B636BF"/>
    <w:rsid w:val="00B638FE"/>
    <w:rsid w:val="00B647A3"/>
    <w:rsid w:val="00B662A2"/>
    <w:rsid w:val="00B71DA2"/>
    <w:rsid w:val="00B7402F"/>
    <w:rsid w:val="00B74FE7"/>
    <w:rsid w:val="00B7511C"/>
    <w:rsid w:val="00B75ADB"/>
    <w:rsid w:val="00B84E39"/>
    <w:rsid w:val="00B86AC9"/>
    <w:rsid w:val="00B86F7A"/>
    <w:rsid w:val="00B8727B"/>
    <w:rsid w:val="00B90441"/>
    <w:rsid w:val="00B904E5"/>
    <w:rsid w:val="00B90717"/>
    <w:rsid w:val="00B93E0A"/>
    <w:rsid w:val="00BA2146"/>
    <w:rsid w:val="00BA3065"/>
    <w:rsid w:val="00BA374A"/>
    <w:rsid w:val="00BA53DE"/>
    <w:rsid w:val="00BA6B73"/>
    <w:rsid w:val="00BB2858"/>
    <w:rsid w:val="00BB3380"/>
    <w:rsid w:val="00BB3F94"/>
    <w:rsid w:val="00BB4972"/>
    <w:rsid w:val="00BB504E"/>
    <w:rsid w:val="00BB5A28"/>
    <w:rsid w:val="00BB6E41"/>
    <w:rsid w:val="00BC3DF8"/>
    <w:rsid w:val="00BC7315"/>
    <w:rsid w:val="00BC7D31"/>
    <w:rsid w:val="00BD07B5"/>
    <w:rsid w:val="00BD1842"/>
    <w:rsid w:val="00BD1DB8"/>
    <w:rsid w:val="00BE3D81"/>
    <w:rsid w:val="00BE5A20"/>
    <w:rsid w:val="00C005D9"/>
    <w:rsid w:val="00C01ACB"/>
    <w:rsid w:val="00C01EBC"/>
    <w:rsid w:val="00C11BAF"/>
    <w:rsid w:val="00C14120"/>
    <w:rsid w:val="00C14A2D"/>
    <w:rsid w:val="00C179C1"/>
    <w:rsid w:val="00C2093B"/>
    <w:rsid w:val="00C20C4D"/>
    <w:rsid w:val="00C20E51"/>
    <w:rsid w:val="00C210E6"/>
    <w:rsid w:val="00C212D5"/>
    <w:rsid w:val="00C21800"/>
    <w:rsid w:val="00C23B37"/>
    <w:rsid w:val="00C258FA"/>
    <w:rsid w:val="00C2700E"/>
    <w:rsid w:val="00C271AE"/>
    <w:rsid w:val="00C409B7"/>
    <w:rsid w:val="00C41F4B"/>
    <w:rsid w:val="00C43BB8"/>
    <w:rsid w:val="00C43BB9"/>
    <w:rsid w:val="00C45E3B"/>
    <w:rsid w:val="00C46029"/>
    <w:rsid w:val="00C5068C"/>
    <w:rsid w:val="00C515E2"/>
    <w:rsid w:val="00C521DF"/>
    <w:rsid w:val="00C53976"/>
    <w:rsid w:val="00C53ECA"/>
    <w:rsid w:val="00C55597"/>
    <w:rsid w:val="00C55600"/>
    <w:rsid w:val="00C57184"/>
    <w:rsid w:val="00C612BB"/>
    <w:rsid w:val="00C61E7B"/>
    <w:rsid w:val="00C6331D"/>
    <w:rsid w:val="00C636EF"/>
    <w:rsid w:val="00C639D8"/>
    <w:rsid w:val="00C67A8D"/>
    <w:rsid w:val="00C67E50"/>
    <w:rsid w:val="00C710B9"/>
    <w:rsid w:val="00C713DB"/>
    <w:rsid w:val="00C72413"/>
    <w:rsid w:val="00C72FB0"/>
    <w:rsid w:val="00C735C3"/>
    <w:rsid w:val="00C7429B"/>
    <w:rsid w:val="00C74D15"/>
    <w:rsid w:val="00C761C1"/>
    <w:rsid w:val="00C776BA"/>
    <w:rsid w:val="00C83F0A"/>
    <w:rsid w:val="00C90574"/>
    <w:rsid w:val="00C90C67"/>
    <w:rsid w:val="00C9163B"/>
    <w:rsid w:val="00C9382A"/>
    <w:rsid w:val="00C9556A"/>
    <w:rsid w:val="00C957B0"/>
    <w:rsid w:val="00C969BF"/>
    <w:rsid w:val="00CA3060"/>
    <w:rsid w:val="00CA308A"/>
    <w:rsid w:val="00CA6510"/>
    <w:rsid w:val="00CB161D"/>
    <w:rsid w:val="00CB22D8"/>
    <w:rsid w:val="00CB2456"/>
    <w:rsid w:val="00CB3EE1"/>
    <w:rsid w:val="00CB3F14"/>
    <w:rsid w:val="00CB5FCD"/>
    <w:rsid w:val="00CB6632"/>
    <w:rsid w:val="00CB7C80"/>
    <w:rsid w:val="00CC0383"/>
    <w:rsid w:val="00CC19BD"/>
    <w:rsid w:val="00CC3FFB"/>
    <w:rsid w:val="00CC54BD"/>
    <w:rsid w:val="00CC5758"/>
    <w:rsid w:val="00CC6475"/>
    <w:rsid w:val="00CC776D"/>
    <w:rsid w:val="00CD35B7"/>
    <w:rsid w:val="00CD3769"/>
    <w:rsid w:val="00CD5430"/>
    <w:rsid w:val="00CD6AE4"/>
    <w:rsid w:val="00CD6BE4"/>
    <w:rsid w:val="00CE1BE2"/>
    <w:rsid w:val="00CE2612"/>
    <w:rsid w:val="00CE2664"/>
    <w:rsid w:val="00CE2D09"/>
    <w:rsid w:val="00CE2F7B"/>
    <w:rsid w:val="00CF191B"/>
    <w:rsid w:val="00CF3E42"/>
    <w:rsid w:val="00CF7039"/>
    <w:rsid w:val="00D002CE"/>
    <w:rsid w:val="00D01BC5"/>
    <w:rsid w:val="00D04EE1"/>
    <w:rsid w:val="00D05BD3"/>
    <w:rsid w:val="00D0738E"/>
    <w:rsid w:val="00D1000A"/>
    <w:rsid w:val="00D107BA"/>
    <w:rsid w:val="00D10A84"/>
    <w:rsid w:val="00D112BF"/>
    <w:rsid w:val="00D11D02"/>
    <w:rsid w:val="00D14A6B"/>
    <w:rsid w:val="00D156D9"/>
    <w:rsid w:val="00D164CD"/>
    <w:rsid w:val="00D2022F"/>
    <w:rsid w:val="00D21924"/>
    <w:rsid w:val="00D2219D"/>
    <w:rsid w:val="00D22728"/>
    <w:rsid w:val="00D22B6B"/>
    <w:rsid w:val="00D30BB6"/>
    <w:rsid w:val="00D31005"/>
    <w:rsid w:val="00D319F9"/>
    <w:rsid w:val="00D338A3"/>
    <w:rsid w:val="00D338F6"/>
    <w:rsid w:val="00D41273"/>
    <w:rsid w:val="00D4241F"/>
    <w:rsid w:val="00D45311"/>
    <w:rsid w:val="00D473A7"/>
    <w:rsid w:val="00D5089A"/>
    <w:rsid w:val="00D50CC2"/>
    <w:rsid w:val="00D50CE5"/>
    <w:rsid w:val="00D50EA0"/>
    <w:rsid w:val="00D51239"/>
    <w:rsid w:val="00D5373F"/>
    <w:rsid w:val="00D54043"/>
    <w:rsid w:val="00D61D0B"/>
    <w:rsid w:val="00D61F1F"/>
    <w:rsid w:val="00D62F14"/>
    <w:rsid w:val="00D630F3"/>
    <w:rsid w:val="00D64B5B"/>
    <w:rsid w:val="00D66BFA"/>
    <w:rsid w:val="00D66C0A"/>
    <w:rsid w:val="00D66E18"/>
    <w:rsid w:val="00D722C8"/>
    <w:rsid w:val="00D72BBD"/>
    <w:rsid w:val="00D73241"/>
    <w:rsid w:val="00D74991"/>
    <w:rsid w:val="00D74A92"/>
    <w:rsid w:val="00D75185"/>
    <w:rsid w:val="00D75188"/>
    <w:rsid w:val="00D7527F"/>
    <w:rsid w:val="00D754CB"/>
    <w:rsid w:val="00D76429"/>
    <w:rsid w:val="00D77B16"/>
    <w:rsid w:val="00D77C23"/>
    <w:rsid w:val="00D8060B"/>
    <w:rsid w:val="00D822E3"/>
    <w:rsid w:val="00D8409D"/>
    <w:rsid w:val="00D87299"/>
    <w:rsid w:val="00D90F69"/>
    <w:rsid w:val="00D917CB"/>
    <w:rsid w:val="00D9388C"/>
    <w:rsid w:val="00D946C5"/>
    <w:rsid w:val="00D94D7C"/>
    <w:rsid w:val="00D9703A"/>
    <w:rsid w:val="00DA1A14"/>
    <w:rsid w:val="00DA351C"/>
    <w:rsid w:val="00DA62DD"/>
    <w:rsid w:val="00DA713D"/>
    <w:rsid w:val="00DB040D"/>
    <w:rsid w:val="00DB3A00"/>
    <w:rsid w:val="00DB3D42"/>
    <w:rsid w:val="00DB4025"/>
    <w:rsid w:val="00DB5933"/>
    <w:rsid w:val="00DB7381"/>
    <w:rsid w:val="00DC14B1"/>
    <w:rsid w:val="00DC1CED"/>
    <w:rsid w:val="00DC29C3"/>
    <w:rsid w:val="00DC2C8C"/>
    <w:rsid w:val="00DC4B49"/>
    <w:rsid w:val="00DC4EDB"/>
    <w:rsid w:val="00DC6910"/>
    <w:rsid w:val="00DD0852"/>
    <w:rsid w:val="00DD191D"/>
    <w:rsid w:val="00DD20C3"/>
    <w:rsid w:val="00DD2E63"/>
    <w:rsid w:val="00DD2F6F"/>
    <w:rsid w:val="00DD5538"/>
    <w:rsid w:val="00DD67EE"/>
    <w:rsid w:val="00DD6BE3"/>
    <w:rsid w:val="00DD7411"/>
    <w:rsid w:val="00DD75BB"/>
    <w:rsid w:val="00DD7F45"/>
    <w:rsid w:val="00DD7F86"/>
    <w:rsid w:val="00DE017F"/>
    <w:rsid w:val="00DE0AEC"/>
    <w:rsid w:val="00DE10D5"/>
    <w:rsid w:val="00DE31B6"/>
    <w:rsid w:val="00DE3E19"/>
    <w:rsid w:val="00DE4489"/>
    <w:rsid w:val="00DF04E0"/>
    <w:rsid w:val="00DF05D7"/>
    <w:rsid w:val="00DF0917"/>
    <w:rsid w:val="00DF0B97"/>
    <w:rsid w:val="00DF2D92"/>
    <w:rsid w:val="00DF2F00"/>
    <w:rsid w:val="00DF4684"/>
    <w:rsid w:val="00DF47AF"/>
    <w:rsid w:val="00E00E92"/>
    <w:rsid w:val="00E0105B"/>
    <w:rsid w:val="00E01B6D"/>
    <w:rsid w:val="00E031C3"/>
    <w:rsid w:val="00E03622"/>
    <w:rsid w:val="00E040CD"/>
    <w:rsid w:val="00E0524E"/>
    <w:rsid w:val="00E05ED2"/>
    <w:rsid w:val="00E0607B"/>
    <w:rsid w:val="00E061C7"/>
    <w:rsid w:val="00E061EB"/>
    <w:rsid w:val="00E07A46"/>
    <w:rsid w:val="00E11CB8"/>
    <w:rsid w:val="00E13145"/>
    <w:rsid w:val="00E1351E"/>
    <w:rsid w:val="00E14E29"/>
    <w:rsid w:val="00E21EF5"/>
    <w:rsid w:val="00E23BF9"/>
    <w:rsid w:val="00E26431"/>
    <w:rsid w:val="00E30DEE"/>
    <w:rsid w:val="00E33DC0"/>
    <w:rsid w:val="00E4176A"/>
    <w:rsid w:val="00E41D3C"/>
    <w:rsid w:val="00E43077"/>
    <w:rsid w:val="00E4497A"/>
    <w:rsid w:val="00E45490"/>
    <w:rsid w:val="00E45A1C"/>
    <w:rsid w:val="00E45D86"/>
    <w:rsid w:val="00E46BCB"/>
    <w:rsid w:val="00E506F8"/>
    <w:rsid w:val="00E52192"/>
    <w:rsid w:val="00E54262"/>
    <w:rsid w:val="00E54637"/>
    <w:rsid w:val="00E5530A"/>
    <w:rsid w:val="00E554D8"/>
    <w:rsid w:val="00E57708"/>
    <w:rsid w:val="00E656A3"/>
    <w:rsid w:val="00E666CA"/>
    <w:rsid w:val="00E66AA0"/>
    <w:rsid w:val="00E66C5B"/>
    <w:rsid w:val="00E6749B"/>
    <w:rsid w:val="00E710E4"/>
    <w:rsid w:val="00E71ED6"/>
    <w:rsid w:val="00E73C28"/>
    <w:rsid w:val="00E73C83"/>
    <w:rsid w:val="00E77034"/>
    <w:rsid w:val="00E77BCE"/>
    <w:rsid w:val="00E80233"/>
    <w:rsid w:val="00E8190D"/>
    <w:rsid w:val="00E85BC7"/>
    <w:rsid w:val="00E86411"/>
    <w:rsid w:val="00E8668D"/>
    <w:rsid w:val="00E90379"/>
    <w:rsid w:val="00E91217"/>
    <w:rsid w:val="00E915CC"/>
    <w:rsid w:val="00E92C0A"/>
    <w:rsid w:val="00E92F0E"/>
    <w:rsid w:val="00EA37AB"/>
    <w:rsid w:val="00EA3EAC"/>
    <w:rsid w:val="00EA699E"/>
    <w:rsid w:val="00EA6D9E"/>
    <w:rsid w:val="00EB19DF"/>
    <w:rsid w:val="00EB22BF"/>
    <w:rsid w:val="00EB450B"/>
    <w:rsid w:val="00EB52C5"/>
    <w:rsid w:val="00EC13BC"/>
    <w:rsid w:val="00EC20A5"/>
    <w:rsid w:val="00EC274E"/>
    <w:rsid w:val="00EC36FB"/>
    <w:rsid w:val="00EC3FC2"/>
    <w:rsid w:val="00EC4151"/>
    <w:rsid w:val="00EC7057"/>
    <w:rsid w:val="00EC7D6E"/>
    <w:rsid w:val="00ED4AB0"/>
    <w:rsid w:val="00ED4E75"/>
    <w:rsid w:val="00ED61D2"/>
    <w:rsid w:val="00ED728E"/>
    <w:rsid w:val="00EE00B3"/>
    <w:rsid w:val="00EE3A79"/>
    <w:rsid w:val="00EE5A49"/>
    <w:rsid w:val="00EE6839"/>
    <w:rsid w:val="00EE78E8"/>
    <w:rsid w:val="00EE7B89"/>
    <w:rsid w:val="00EF1EF1"/>
    <w:rsid w:val="00EF3DE9"/>
    <w:rsid w:val="00EF4C6D"/>
    <w:rsid w:val="00EF5CE4"/>
    <w:rsid w:val="00EF6169"/>
    <w:rsid w:val="00F01252"/>
    <w:rsid w:val="00F027AD"/>
    <w:rsid w:val="00F02EA9"/>
    <w:rsid w:val="00F02EB8"/>
    <w:rsid w:val="00F0499D"/>
    <w:rsid w:val="00F05527"/>
    <w:rsid w:val="00F060C4"/>
    <w:rsid w:val="00F0716A"/>
    <w:rsid w:val="00F07430"/>
    <w:rsid w:val="00F074E1"/>
    <w:rsid w:val="00F079E5"/>
    <w:rsid w:val="00F11896"/>
    <w:rsid w:val="00F13422"/>
    <w:rsid w:val="00F169F6"/>
    <w:rsid w:val="00F17A42"/>
    <w:rsid w:val="00F17C2D"/>
    <w:rsid w:val="00F207AF"/>
    <w:rsid w:val="00F20962"/>
    <w:rsid w:val="00F21132"/>
    <w:rsid w:val="00F237C4"/>
    <w:rsid w:val="00F25CAB"/>
    <w:rsid w:val="00F26726"/>
    <w:rsid w:val="00F26780"/>
    <w:rsid w:val="00F27EC2"/>
    <w:rsid w:val="00F30266"/>
    <w:rsid w:val="00F30324"/>
    <w:rsid w:val="00F3108C"/>
    <w:rsid w:val="00F3217A"/>
    <w:rsid w:val="00F32A34"/>
    <w:rsid w:val="00F3621F"/>
    <w:rsid w:val="00F37A07"/>
    <w:rsid w:val="00F40426"/>
    <w:rsid w:val="00F40AC3"/>
    <w:rsid w:val="00F42614"/>
    <w:rsid w:val="00F43999"/>
    <w:rsid w:val="00F43D9E"/>
    <w:rsid w:val="00F441E8"/>
    <w:rsid w:val="00F45CD8"/>
    <w:rsid w:val="00F46033"/>
    <w:rsid w:val="00F50220"/>
    <w:rsid w:val="00F55534"/>
    <w:rsid w:val="00F56AD3"/>
    <w:rsid w:val="00F573B7"/>
    <w:rsid w:val="00F60319"/>
    <w:rsid w:val="00F6060B"/>
    <w:rsid w:val="00F6127D"/>
    <w:rsid w:val="00F64279"/>
    <w:rsid w:val="00F6671C"/>
    <w:rsid w:val="00F67908"/>
    <w:rsid w:val="00F722B6"/>
    <w:rsid w:val="00F73E40"/>
    <w:rsid w:val="00F74E2A"/>
    <w:rsid w:val="00F76659"/>
    <w:rsid w:val="00F76BBC"/>
    <w:rsid w:val="00F82CCB"/>
    <w:rsid w:val="00F83007"/>
    <w:rsid w:val="00F841C2"/>
    <w:rsid w:val="00F875A7"/>
    <w:rsid w:val="00F9002C"/>
    <w:rsid w:val="00F90792"/>
    <w:rsid w:val="00F9256B"/>
    <w:rsid w:val="00F93E85"/>
    <w:rsid w:val="00F94021"/>
    <w:rsid w:val="00F94572"/>
    <w:rsid w:val="00F94C34"/>
    <w:rsid w:val="00F963C2"/>
    <w:rsid w:val="00FA4B16"/>
    <w:rsid w:val="00FA64DA"/>
    <w:rsid w:val="00FA6B53"/>
    <w:rsid w:val="00FA6B64"/>
    <w:rsid w:val="00FA6D98"/>
    <w:rsid w:val="00FA6DB8"/>
    <w:rsid w:val="00FA746C"/>
    <w:rsid w:val="00FB24AE"/>
    <w:rsid w:val="00FB24DB"/>
    <w:rsid w:val="00FB297C"/>
    <w:rsid w:val="00FB44AE"/>
    <w:rsid w:val="00FB5D0E"/>
    <w:rsid w:val="00FC041A"/>
    <w:rsid w:val="00FC054A"/>
    <w:rsid w:val="00FC08CC"/>
    <w:rsid w:val="00FC13A5"/>
    <w:rsid w:val="00FC7D60"/>
    <w:rsid w:val="00FD0439"/>
    <w:rsid w:val="00FD4306"/>
    <w:rsid w:val="00FD46D1"/>
    <w:rsid w:val="00FD6359"/>
    <w:rsid w:val="00FD63AB"/>
    <w:rsid w:val="00FD6F7F"/>
    <w:rsid w:val="00FE148A"/>
    <w:rsid w:val="00FE225C"/>
    <w:rsid w:val="00FE2771"/>
    <w:rsid w:val="00FE416D"/>
    <w:rsid w:val="00FE4C7A"/>
    <w:rsid w:val="00FE6519"/>
    <w:rsid w:val="00FF43AA"/>
    <w:rsid w:val="00FF5180"/>
    <w:rsid w:val="00FF6B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C1BB8"/>
  <w15:docId w15:val="{91DDA63D-6AF8-48EC-AA14-CBA3A118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7A"/>
  </w:style>
  <w:style w:type="paragraph" w:styleId="Rubrik1">
    <w:name w:val="heading 1"/>
    <w:basedOn w:val="Normal"/>
    <w:next w:val="Normal"/>
    <w:link w:val="Rubrik1Char"/>
    <w:uiPriority w:val="9"/>
    <w:qFormat/>
    <w:rsid w:val="00D754CB"/>
    <w:pPr>
      <w:keepNext/>
      <w:keepLines/>
      <w:spacing w:before="240" w:after="0"/>
      <w:jc w:val="center"/>
      <w:outlineLvl w:val="0"/>
    </w:pPr>
    <w:rPr>
      <w:rFonts w:ascii="Times New Roman" w:eastAsiaTheme="majorEastAsia" w:hAnsi="Times New Roman" w:cstheme="majorBidi"/>
      <w:b/>
      <w:szCs w:val="32"/>
    </w:rPr>
  </w:style>
  <w:style w:type="paragraph" w:styleId="Rubrik2">
    <w:name w:val="heading 2"/>
    <w:basedOn w:val="Normal"/>
    <w:next w:val="Normal"/>
    <w:link w:val="Rubrik2Char"/>
    <w:uiPriority w:val="9"/>
    <w:unhideWhenUsed/>
    <w:qFormat/>
    <w:rsid w:val="008A64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C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C14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14B1"/>
  </w:style>
  <w:style w:type="paragraph" w:styleId="Sidfot">
    <w:name w:val="footer"/>
    <w:basedOn w:val="Normal"/>
    <w:link w:val="SidfotChar"/>
    <w:uiPriority w:val="99"/>
    <w:unhideWhenUsed/>
    <w:rsid w:val="00DC14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14B1"/>
  </w:style>
  <w:style w:type="paragraph" w:styleId="Liststycke">
    <w:name w:val="List Paragraph"/>
    <w:basedOn w:val="Normal"/>
    <w:uiPriority w:val="34"/>
    <w:qFormat/>
    <w:rsid w:val="00DC14B1"/>
    <w:pPr>
      <w:ind w:left="720"/>
      <w:contextualSpacing/>
    </w:pPr>
  </w:style>
  <w:style w:type="paragraph" w:styleId="Ballongtext">
    <w:name w:val="Balloon Text"/>
    <w:basedOn w:val="Normal"/>
    <w:link w:val="BallongtextChar"/>
    <w:uiPriority w:val="99"/>
    <w:semiHidden/>
    <w:unhideWhenUsed/>
    <w:rsid w:val="00DC14B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14B1"/>
    <w:rPr>
      <w:rFonts w:ascii="Tahoma" w:hAnsi="Tahoma" w:cs="Tahoma"/>
      <w:sz w:val="16"/>
      <w:szCs w:val="16"/>
    </w:rPr>
  </w:style>
  <w:style w:type="table" w:customStyle="1" w:styleId="Tabellrutnt1">
    <w:name w:val="Tabellrutnät1"/>
    <w:basedOn w:val="Normaltabell"/>
    <w:next w:val="Tabellrutnt"/>
    <w:rsid w:val="009E4B12"/>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llanmrkskuggning1-dekorfrg4">
    <w:name w:val="Medium Shading 1 Accent 4"/>
    <w:basedOn w:val="Normaltabell"/>
    <w:uiPriority w:val="63"/>
    <w:rsid w:val="00610C97"/>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Revision">
    <w:name w:val="Revision"/>
    <w:hidden/>
    <w:uiPriority w:val="99"/>
    <w:semiHidden/>
    <w:rsid w:val="00C515E2"/>
    <w:pPr>
      <w:spacing w:after="0" w:line="240" w:lineRule="auto"/>
    </w:pPr>
  </w:style>
  <w:style w:type="character" w:styleId="Kommentarsreferens">
    <w:name w:val="annotation reference"/>
    <w:basedOn w:val="Standardstycketeckensnitt"/>
    <w:uiPriority w:val="99"/>
    <w:semiHidden/>
    <w:unhideWhenUsed/>
    <w:rsid w:val="000D0B6F"/>
    <w:rPr>
      <w:sz w:val="16"/>
      <w:szCs w:val="16"/>
    </w:rPr>
  </w:style>
  <w:style w:type="paragraph" w:styleId="Kommentarer">
    <w:name w:val="annotation text"/>
    <w:basedOn w:val="Normal"/>
    <w:link w:val="KommentarerChar"/>
    <w:uiPriority w:val="99"/>
    <w:semiHidden/>
    <w:unhideWhenUsed/>
    <w:rsid w:val="000D0B6F"/>
    <w:pPr>
      <w:spacing w:line="240" w:lineRule="auto"/>
    </w:pPr>
    <w:rPr>
      <w:sz w:val="20"/>
      <w:szCs w:val="20"/>
    </w:rPr>
  </w:style>
  <w:style w:type="character" w:customStyle="1" w:styleId="KommentarerChar">
    <w:name w:val="Kommentarer Char"/>
    <w:basedOn w:val="Standardstycketeckensnitt"/>
    <w:link w:val="Kommentarer"/>
    <w:uiPriority w:val="99"/>
    <w:semiHidden/>
    <w:rsid w:val="000D0B6F"/>
    <w:rPr>
      <w:sz w:val="20"/>
      <w:szCs w:val="20"/>
    </w:rPr>
  </w:style>
  <w:style w:type="paragraph" w:styleId="Kommentarsmne">
    <w:name w:val="annotation subject"/>
    <w:basedOn w:val="Kommentarer"/>
    <w:next w:val="Kommentarer"/>
    <w:link w:val="KommentarsmneChar"/>
    <w:uiPriority w:val="99"/>
    <w:semiHidden/>
    <w:unhideWhenUsed/>
    <w:rsid w:val="000D0B6F"/>
    <w:rPr>
      <w:b/>
      <w:bCs/>
    </w:rPr>
  </w:style>
  <w:style w:type="character" w:customStyle="1" w:styleId="KommentarsmneChar">
    <w:name w:val="Kommentarsämne Char"/>
    <w:basedOn w:val="KommentarerChar"/>
    <w:link w:val="Kommentarsmne"/>
    <w:uiPriority w:val="99"/>
    <w:semiHidden/>
    <w:rsid w:val="000D0B6F"/>
    <w:rPr>
      <w:b/>
      <w:bCs/>
      <w:sz w:val="20"/>
      <w:szCs w:val="20"/>
    </w:rPr>
  </w:style>
  <w:style w:type="character" w:customStyle="1" w:styleId="Rubrik1Char">
    <w:name w:val="Rubrik 1 Char"/>
    <w:basedOn w:val="Standardstycketeckensnitt"/>
    <w:link w:val="Rubrik1"/>
    <w:uiPriority w:val="9"/>
    <w:rsid w:val="00D754CB"/>
    <w:rPr>
      <w:rFonts w:ascii="Times New Roman" w:eastAsiaTheme="majorEastAsia" w:hAnsi="Times New Roman" w:cstheme="majorBidi"/>
      <w:b/>
      <w:szCs w:val="32"/>
    </w:rPr>
  </w:style>
  <w:style w:type="paragraph" w:styleId="Innehllsfrteckningsrubrik">
    <w:name w:val="TOC Heading"/>
    <w:basedOn w:val="Rubrik1"/>
    <w:next w:val="Normal"/>
    <w:uiPriority w:val="39"/>
    <w:unhideWhenUsed/>
    <w:qFormat/>
    <w:rsid w:val="00D754CB"/>
    <w:pPr>
      <w:spacing w:line="259" w:lineRule="auto"/>
      <w:jc w:val="left"/>
      <w:outlineLvl w:val="9"/>
    </w:pPr>
    <w:rPr>
      <w:rFonts w:asciiTheme="majorHAnsi" w:hAnsiTheme="majorHAnsi"/>
      <w:b w:val="0"/>
      <w:color w:val="365F91" w:themeColor="accent1" w:themeShade="BF"/>
      <w:sz w:val="32"/>
      <w:lang w:eastAsia="sv-SE"/>
    </w:rPr>
  </w:style>
  <w:style w:type="paragraph" w:styleId="Innehll1">
    <w:name w:val="toc 1"/>
    <w:basedOn w:val="Normal"/>
    <w:next w:val="Normal"/>
    <w:autoRedefine/>
    <w:uiPriority w:val="39"/>
    <w:unhideWhenUsed/>
    <w:rsid w:val="00D754CB"/>
    <w:pPr>
      <w:spacing w:after="100"/>
    </w:pPr>
  </w:style>
  <w:style w:type="character" w:styleId="Hyperlnk">
    <w:name w:val="Hyperlink"/>
    <w:basedOn w:val="Standardstycketeckensnitt"/>
    <w:uiPriority w:val="99"/>
    <w:unhideWhenUsed/>
    <w:rsid w:val="00D754CB"/>
    <w:rPr>
      <w:color w:val="0000FF" w:themeColor="hyperlink"/>
      <w:u w:val="single"/>
    </w:rPr>
  </w:style>
  <w:style w:type="character" w:customStyle="1" w:styleId="Rubrik2Char">
    <w:name w:val="Rubrik 2 Char"/>
    <w:basedOn w:val="Standardstycketeckensnitt"/>
    <w:link w:val="Rubrik2"/>
    <w:uiPriority w:val="9"/>
    <w:rsid w:val="008A6444"/>
    <w:rPr>
      <w:rFonts w:asciiTheme="majorHAnsi" w:eastAsiaTheme="majorEastAsia" w:hAnsiTheme="majorHAnsi" w:cstheme="majorBidi"/>
      <w:color w:val="365F91" w:themeColor="accent1" w:themeShade="BF"/>
      <w:sz w:val="26"/>
      <w:szCs w:val="26"/>
    </w:rPr>
  </w:style>
  <w:style w:type="table" w:customStyle="1" w:styleId="Tabellrutnt2">
    <w:name w:val="Tabellrutnät2"/>
    <w:basedOn w:val="Normaltabell"/>
    <w:next w:val="Tabellrutnt"/>
    <w:rsid w:val="0087745E"/>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nehll2">
    <w:name w:val="toc 2"/>
    <w:basedOn w:val="Normal"/>
    <w:next w:val="Normal"/>
    <w:autoRedefine/>
    <w:uiPriority w:val="39"/>
    <w:unhideWhenUsed/>
    <w:rsid w:val="006A507B"/>
    <w:pPr>
      <w:spacing w:after="100"/>
      <w:ind w:left="220"/>
    </w:pPr>
  </w:style>
  <w:style w:type="paragraph" w:styleId="Brdtext">
    <w:name w:val="Body Text"/>
    <w:basedOn w:val="Normal"/>
    <w:link w:val="BrdtextChar"/>
    <w:qFormat/>
    <w:rsid w:val="0041736B"/>
    <w:pPr>
      <w:spacing w:before="180" w:after="180" w:line="240" w:lineRule="auto"/>
    </w:pPr>
    <w:rPr>
      <w:sz w:val="24"/>
      <w:szCs w:val="24"/>
      <w:lang w:val="en-US"/>
    </w:rPr>
  </w:style>
  <w:style w:type="character" w:customStyle="1" w:styleId="BrdtextChar">
    <w:name w:val="Brödtext Char"/>
    <w:basedOn w:val="Standardstycketeckensnitt"/>
    <w:link w:val="Brdtext"/>
    <w:rsid w:val="0041736B"/>
    <w:rPr>
      <w:sz w:val="24"/>
      <w:szCs w:val="24"/>
      <w:lang w:val="en-US"/>
    </w:rPr>
  </w:style>
  <w:style w:type="character" w:customStyle="1" w:styleId="VerbatimChar">
    <w:name w:val="Verbatim Char"/>
    <w:basedOn w:val="Standardstycketeckensnitt"/>
    <w:link w:val="SourceCode"/>
    <w:rsid w:val="00871F99"/>
    <w:rPr>
      <w:rFonts w:ascii="Consolas" w:hAnsi="Consolas"/>
    </w:rPr>
  </w:style>
  <w:style w:type="paragraph" w:customStyle="1" w:styleId="SourceCode">
    <w:name w:val="Source Code"/>
    <w:basedOn w:val="Normal"/>
    <w:link w:val="VerbatimChar"/>
    <w:rsid w:val="00871F99"/>
    <w:pPr>
      <w:wordWrap w:val="0"/>
      <w:spacing w:line="240" w:lineRule="auto"/>
    </w:pPr>
    <w:rPr>
      <w:rFonts w:ascii="Consolas" w:hAnsi="Consolas"/>
    </w:rPr>
  </w:style>
  <w:style w:type="character" w:styleId="Radnummer">
    <w:name w:val="line number"/>
    <w:basedOn w:val="Standardstycketeckensnitt"/>
    <w:uiPriority w:val="99"/>
    <w:semiHidden/>
    <w:unhideWhenUsed/>
    <w:rsid w:val="00CE2F7B"/>
  </w:style>
  <w:style w:type="paragraph" w:styleId="Rubrik">
    <w:name w:val="Title"/>
    <w:basedOn w:val="Normal"/>
    <w:next w:val="Normal"/>
    <w:link w:val="RubrikChar"/>
    <w:uiPriority w:val="10"/>
    <w:qFormat/>
    <w:rsid w:val="00D338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338A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22137">
      <w:bodyDiv w:val="1"/>
      <w:marLeft w:val="0"/>
      <w:marRight w:val="0"/>
      <w:marTop w:val="0"/>
      <w:marBottom w:val="0"/>
      <w:divBdr>
        <w:top w:val="none" w:sz="0" w:space="0" w:color="auto"/>
        <w:left w:val="none" w:sz="0" w:space="0" w:color="auto"/>
        <w:bottom w:val="none" w:sz="0" w:space="0" w:color="auto"/>
        <w:right w:val="none" w:sz="0" w:space="0" w:color="auto"/>
      </w:divBdr>
    </w:div>
    <w:div w:id="320813454">
      <w:bodyDiv w:val="1"/>
      <w:marLeft w:val="0"/>
      <w:marRight w:val="0"/>
      <w:marTop w:val="0"/>
      <w:marBottom w:val="0"/>
      <w:divBdr>
        <w:top w:val="none" w:sz="0" w:space="0" w:color="auto"/>
        <w:left w:val="none" w:sz="0" w:space="0" w:color="auto"/>
        <w:bottom w:val="none" w:sz="0" w:space="0" w:color="auto"/>
        <w:right w:val="none" w:sz="0" w:space="0" w:color="auto"/>
      </w:divBdr>
    </w:div>
    <w:div w:id="336272187">
      <w:bodyDiv w:val="1"/>
      <w:marLeft w:val="0"/>
      <w:marRight w:val="0"/>
      <w:marTop w:val="0"/>
      <w:marBottom w:val="0"/>
      <w:divBdr>
        <w:top w:val="none" w:sz="0" w:space="0" w:color="auto"/>
        <w:left w:val="none" w:sz="0" w:space="0" w:color="auto"/>
        <w:bottom w:val="none" w:sz="0" w:space="0" w:color="auto"/>
        <w:right w:val="none" w:sz="0" w:space="0" w:color="auto"/>
      </w:divBdr>
    </w:div>
    <w:div w:id="536770863">
      <w:bodyDiv w:val="1"/>
      <w:marLeft w:val="0"/>
      <w:marRight w:val="0"/>
      <w:marTop w:val="0"/>
      <w:marBottom w:val="0"/>
      <w:divBdr>
        <w:top w:val="none" w:sz="0" w:space="0" w:color="auto"/>
        <w:left w:val="none" w:sz="0" w:space="0" w:color="auto"/>
        <w:bottom w:val="none" w:sz="0" w:space="0" w:color="auto"/>
        <w:right w:val="none" w:sz="0" w:space="0" w:color="auto"/>
      </w:divBdr>
    </w:div>
    <w:div w:id="586231325">
      <w:bodyDiv w:val="1"/>
      <w:marLeft w:val="0"/>
      <w:marRight w:val="0"/>
      <w:marTop w:val="0"/>
      <w:marBottom w:val="0"/>
      <w:divBdr>
        <w:top w:val="none" w:sz="0" w:space="0" w:color="auto"/>
        <w:left w:val="none" w:sz="0" w:space="0" w:color="auto"/>
        <w:bottom w:val="none" w:sz="0" w:space="0" w:color="auto"/>
        <w:right w:val="none" w:sz="0" w:space="0" w:color="auto"/>
      </w:divBdr>
    </w:div>
    <w:div w:id="730268631">
      <w:bodyDiv w:val="1"/>
      <w:marLeft w:val="0"/>
      <w:marRight w:val="0"/>
      <w:marTop w:val="0"/>
      <w:marBottom w:val="0"/>
      <w:divBdr>
        <w:top w:val="none" w:sz="0" w:space="0" w:color="auto"/>
        <w:left w:val="none" w:sz="0" w:space="0" w:color="auto"/>
        <w:bottom w:val="none" w:sz="0" w:space="0" w:color="auto"/>
        <w:right w:val="none" w:sz="0" w:space="0" w:color="auto"/>
      </w:divBdr>
    </w:div>
    <w:div w:id="1022053526">
      <w:bodyDiv w:val="1"/>
      <w:marLeft w:val="0"/>
      <w:marRight w:val="0"/>
      <w:marTop w:val="0"/>
      <w:marBottom w:val="0"/>
      <w:divBdr>
        <w:top w:val="none" w:sz="0" w:space="0" w:color="auto"/>
        <w:left w:val="none" w:sz="0" w:space="0" w:color="auto"/>
        <w:bottom w:val="none" w:sz="0" w:space="0" w:color="auto"/>
        <w:right w:val="none" w:sz="0" w:space="0" w:color="auto"/>
      </w:divBdr>
    </w:div>
    <w:div w:id="1207835928">
      <w:bodyDiv w:val="1"/>
      <w:marLeft w:val="0"/>
      <w:marRight w:val="0"/>
      <w:marTop w:val="0"/>
      <w:marBottom w:val="0"/>
      <w:divBdr>
        <w:top w:val="none" w:sz="0" w:space="0" w:color="auto"/>
        <w:left w:val="none" w:sz="0" w:space="0" w:color="auto"/>
        <w:bottom w:val="none" w:sz="0" w:space="0" w:color="auto"/>
        <w:right w:val="none" w:sz="0" w:space="0" w:color="auto"/>
      </w:divBdr>
    </w:div>
    <w:div w:id="1229346868">
      <w:bodyDiv w:val="1"/>
      <w:marLeft w:val="0"/>
      <w:marRight w:val="0"/>
      <w:marTop w:val="0"/>
      <w:marBottom w:val="0"/>
      <w:divBdr>
        <w:top w:val="none" w:sz="0" w:space="0" w:color="auto"/>
        <w:left w:val="none" w:sz="0" w:space="0" w:color="auto"/>
        <w:bottom w:val="none" w:sz="0" w:space="0" w:color="auto"/>
        <w:right w:val="none" w:sz="0" w:space="0" w:color="auto"/>
      </w:divBdr>
    </w:div>
    <w:div w:id="1254514825">
      <w:bodyDiv w:val="1"/>
      <w:marLeft w:val="0"/>
      <w:marRight w:val="0"/>
      <w:marTop w:val="0"/>
      <w:marBottom w:val="0"/>
      <w:divBdr>
        <w:top w:val="none" w:sz="0" w:space="0" w:color="auto"/>
        <w:left w:val="none" w:sz="0" w:space="0" w:color="auto"/>
        <w:bottom w:val="none" w:sz="0" w:space="0" w:color="auto"/>
        <w:right w:val="none" w:sz="0" w:space="0" w:color="auto"/>
      </w:divBdr>
    </w:div>
    <w:div w:id="1255358327">
      <w:bodyDiv w:val="1"/>
      <w:marLeft w:val="0"/>
      <w:marRight w:val="0"/>
      <w:marTop w:val="0"/>
      <w:marBottom w:val="0"/>
      <w:divBdr>
        <w:top w:val="none" w:sz="0" w:space="0" w:color="auto"/>
        <w:left w:val="none" w:sz="0" w:space="0" w:color="auto"/>
        <w:bottom w:val="none" w:sz="0" w:space="0" w:color="auto"/>
        <w:right w:val="none" w:sz="0" w:space="0" w:color="auto"/>
      </w:divBdr>
    </w:div>
    <w:div w:id="1337928596">
      <w:bodyDiv w:val="1"/>
      <w:marLeft w:val="0"/>
      <w:marRight w:val="0"/>
      <w:marTop w:val="0"/>
      <w:marBottom w:val="0"/>
      <w:divBdr>
        <w:top w:val="none" w:sz="0" w:space="0" w:color="auto"/>
        <w:left w:val="none" w:sz="0" w:space="0" w:color="auto"/>
        <w:bottom w:val="none" w:sz="0" w:space="0" w:color="auto"/>
        <w:right w:val="none" w:sz="0" w:space="0" w:color="auto"/>
      </w:divBdr>
    </w:div>
    <w:div w:id="1374302878">
      <w:bodyDiv w:val="1"/>
      <w:marLeft w:val="0"/>
      <w:marRight w:val="0"/>
      <w:marTop w:val="0"/>
      <w:marBottom w:val="0"/>
      <w:divBdr>
        <w:top w:val="none" w:sz="0" w:space="0" w:color="auto"/>
        <w:left w:val="none" w:sz="0" w:space="0" w:color="auto"/>
        <w:bottom w:val="none" w:sz="0" w:space="0" w:color="auto"/>
        <w:right w:val="none" w:sz="0" w:space="0" w:color="auto"/>
      </w:divBdr>
    </w:div>
    <w:div w:id="1672021397">
      <w:bodyDiv w:val="1"/>
      <w:marLeft w:val="0"/>
      <w:marRight w:val="0"/>
      <w:marTop w:val="0"/>
      <w:marBottom w:val="0"/>
      <w:divBdr>
        <w:top w:val="none" w:sz="0" w:space="0" w:color="auto"/>
        <w:left w:val="none" w:sz="0" w:space="0" w:color="auto"/>
        <w:bottom w:val="none" w:sz="0" w:space="0" w:color="auto"/>
        <w:right w:val="none" w:sz="0" w:space="0" w:color="auto"/>
      </w:divBdr>
    </w:div>
    <w:div w:id="1744136389">
      <w:bodyDiv w:val="1"/>
      <w:marLeft w:val="0"/>
      <w:marRight w:val="0"/>
      <w:marTop w:val="0"/>
      <w:marBottom w:val="0"/>
      <w:divBdr>
        <w:top w:val="none" w:sz="0" w:space="0" w:color="auto"/>
        <w:left w:val="none" w:sz="0" w:space="0" w:color="auto"/>
        <w:bottom w:val="none" w:sz="0" w:space="0" w:color="auto"/>
        <w:right w:val="none" w:sz="0" w:space="0" w:color="auto"/>
      </w:divBdr>
    </w:div>
    <w:div w:id="1936398336">
      <w:bodyDiv w:val="1"/>
      <w:marLeft w:val="0"/>
      <w:marRight w:val="0"/>
      <w:marTop w:val="0"/>
      <w:marBottom w:val="0"/>
      <w:divBdr>
        <w:top w:val="none" w:sz="0" w:space="0" w:color="auto"/>
        <w:left w:val="none" w:sz="0" w:space="0" w:color="auto"/>
        <w:bottom w:val="none" w:sz="0" w:space="0" w:color="auto"/>
        <w:right w:val="none" w:sz="0" w:space="0" w:color="auto"/>
      </w:divBdr>
    </w:div>
    <w:div w:id="2043743058">
      <w:bodyDiv w:val="1"/>
      <w:marLeft w:val="0"/>
      <w:marRight w:val="0"/>
      <w:marTop w:val="0"/>
      <w:marBottom w:val="0"/>
      <w:divBdr>
        <w:top w:val="none" w:sz="0" w:space="0" w:color="auto"/>
        <w:left w:val="none" w:sz="0" w:space="0" w:color="auto"/>
        <w:bottom w:val="none" w:sz="0" w:space="0" w:color="auto"/>
        <w:right w:val="none" w:sz="0" w:space="0" w:color="auto"/>
      </w:divBdr>
    </w:div>
    <w:div w:id="21291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FBE1CF040E074490F3987569EF8DD2" ma:contentTypeVersion="11" ma:contentTypeDescription="Create a new document." ma:contentTypeScope="" ma:versionID="86c4903170e47947ef58f2b307f9f67a">
  <xsd:schema xmlns:xsd="http://www.w3.org/2001/XMLSchema" xmlns:xs="http://www.w3.org/2001/XMLSchema" xmlns:p="http://schemas.microsoft.com/office/2006/metadata/properties" xmlns:ns3="40e68d1b-0e11-4f5a-a813-ab31e1c705c8" xmlns:ns4="55e975fb-0783-4498-aaba-7d16aec4497c" targetNamespace="http://schemas.microsoft.com/office/2006/metadata/properties" ma:root="true" ma:fieldsID="936b1f771fb4c872084a829b532cdfc9" ns3:_="" ns4:_="">
    <xsd:import namespace="40e68d1b-0e11-4f5a-a813-ab31e1c705c8"/>
    <xsd:import namespace="55e975fb-0783-4498-aaba-7d16aec449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68d1b-0e11-4f5a-a813-ab31e1c705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975fb-0783-4498-aaba-7d16aec449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AA5E-C8E9-47C6-909E-874BC6369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DF2079-85D8-411C-85AA-34BDF18F0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68d1b-0e11-4f5a-a813-ab31e1c705c8"/>
    <ds:schemaRef ds:uri="55e975fb-0783-4498-aaba-7d16aec44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0ACB53-A88F-4CFB-81EA-51EFA96A78D0}">
  <ds:schemaRefs>
    <ds:schemaRef ds:uri="http://schemas.microsoft.com/sharepoint/v3/contenttype/forms"/>
  </ds:schemaRefs>
</ds:datastoreItem>
</file>

<file path=customXml/itemProps4.xml><?xml version="1.0" encoding="utf-8"?>
<ds:datastoreItem xmlns:ds="http://schemas.openxmlformats.org/officeDocument/2006/customXml" ds:itemID="{18E69A76-E3A1-4B4A-8DC0-57CD0B64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3530</Words>
  <Characters>18712</Characters>
  <Application>Microsoft Office Word</Application>
  <DocSecurity>0</DocSecurity>
  <Lines>155</Lines>
  <Paragraphs>44</Paragraphs>
  <ScaleCrop>false</ScaleCrop>
  <HeadingPairs>
    <vt:vector size="2" baseType="variant">
      <vt:variant>
        <vt:lpstr>Rubrik</vt:lpstr>
      </vt:variant>
      <vt:variant>
        <vt:i4>1</vt:i4>
      </vt:variant>
    </vt:vector>
  </HeadingPairs>
  <TitlesOfParts>
    <vt:vector size="1" baseType="lpstr">
      <vt:lpstr/>
    </vt:vector>
  </TitlesOfParts>
  <Company>Vellinge Kommun</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Kvist, Maria</dc:creator>
  <cp:lastModifiedBy>Sundgren, Elisabeth</cp:lastModifiedBy>
  <cp:revision>3</cp:revision>
  <cp:lastPrinted>2021-05-18T06:56:00Z</cp:lastPrinted>
  <dcterms:created xsi:type="dcterms:W3CDTF">2022-04-19T11:54:00Z</dcterms:created>
  <dcterms:modified xsi:type="dcterms:W3CDTF">2022-04-19T11:55:00Z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0x01010025FBE1CF040E074490F3987569EF8DD2</vt:lpwstr>
  </property>
</Properties>
</file>